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66" w:rsidRDefault="003B2366">
      <w:pPr>
        <w:pStyle w:val="Title"/>
        <w:rPr>
          <w:b/>
          <w:bCs/>
        </w:rPr>
      </w:pPr>
      <w:bookmarkStart w:id="0" w:name="_GoBack"/>
      <w:bookmarkEnd w:id="0"/>
      <w:r>
        <w:rPr>
          <w:b/>
          <w:bCs/>
        </w:rPr>
        <w:t>BID BOND</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KNOW ALL MEN BY THESE PRESENTS, that we, the undersigned,</w:t>
      </w:r>
    </w:p>
    <w:p w:rsidR="003B2366" w:rsidRDefault="003B2366">
      <w:pPr>
        <w:tabs>
          <w:tab w:val="left" w:pos="-720"/>
        </w:tabs>
        <w:suppressAutoHyphens/>
        <w:rPr>
          <w:rFonts w:ascii="Times New Roman" w:hAnsi="Times New Roman"/>
          <w:sz w:val="24"/>
        </w:rPr>
      </w:pPr>
    </w:p>
    <w:p w:rsidR="003B2366" w:rsidRDefault="003B2366" w:rsidP="007C468C">
      <w:pPr>
        <w:tabs>
          <w:tab w:val="left" w:pos="-720"/>
          <w:tab w:val="right" w:pos="9360"/>
        </w:tabs>
        <w:suppressAutoHyphens/>
        <w:rPr>
          <w:rFonts w:ascii="Times New Roman" w:hAnsi="Times New Roman"/>
          <w:sz w:val="24"/>
        </w:rPr>
      </w:pPr>
      <w:r>
        <w:rPr>
          <w:rFonts w:ascii="Times New Roman" w:hAnsi="Times New Roman"/>
          <w:sz w:val="24"/>
        </w:rPr>
        <w:t>________________________________________________________as Principal, and</w:t>
      </w:r>
      <w:r w:rsidR="00F94954">
        <w:rPr>
          <w:rFonts w:ascii="Times New Roman" w:hAnsi="Times New Roman"/>
          <w:sz w:val="24"/>
        </w:rPr>
        <w:tab/>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_____________________________________, as Surety, are hereby held and firmly bound unto</w:t>
      </w:r>
    </w:p>
    <w:p w:rsidR="0099639E" w:rsidRDefault="0099639E">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_____________________________________________________________________________,</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proofErr w:type="gramStart"/>
      <w:r>
        <w:rPr>
          <w:rFonts w:ascii="Times New Roman" w:hAnsi="Times New Roman"/>
          <w:sz w:val="24"/>
        </w:rPr>
        <w:t>as</w:t>
      </w:r>
      <w:proofErr w:type="gramEnd"/>
      <w:r>
        <w:rPr>
          <w:rFonts w:ascii="Times New Roman" w:hAnsi="Times New Roman"/>
          <w:sz w:val="24"/>
        </w:rPr>
        <w:t xml:space="preserve"> Owner, in the penal sum of ___________________________for the payment of which, well and truly to be made, we hereby jointly and severally bind ourselves, successors and assigns.  </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proofErr w:type="gramStart"/>
      <w:r>
        <w:rPr>
          <w:rFonts w:ascii="Times New Roman" w:hAnsi="Times New Roman"/>
          <w:sz w:val="24"/>
        </w:rPr>
        <w:t>Signed this ___</w:t>
      </w:r>
      <w:r w:rsidR="0099639E">
        <w:rPr>
          <w:rFonts w:ascii="Times New Roman" w:hAnsi="Times New Roman"/>
          <w:sz w:val="24"/>
        </w:rPr>
        <w:t>__</w:t>
      </w:r>
      <w:r>
        <w:rPr>
          <w:rFonts w:ascii="Times New Roman" w:hAnsi="Times New Roman"/>
          <w:sz w:val="24"/>
        </w:rPr>
        <w:t xml:space="preserve">_ day of ________________, </w:t>
      </w:r>
      <w:r w:rsidR="00F6305B">
        <w:rPr>
          <w:rFonts w:ascii="Times New Roman" w:hAnsi="Times New Roman"/>
          <w:sz w:val="24"/>
        </w:rPr>
        <w:t>20</w:t>
      </w:r>
      <w:r>
        <w:rPr>
          <w:rFonts w:ascii="Times New Roman" w:hAnsi="Times New Roman"/>
          <w:sz w:val="24"/>
        </w:rPr>
        <w:t>____.</w:t>
      </w:r>
      <w:proofErr w:type="gramEnd"/>
      <w:r>
        <w:rPr>
          <w:rFonts w:ascii="Times New Roman" w:hAnsi="Times New Roman"/>
          <w:sz w:val="24"/>
        </w:rPr>
        <w:t xml:space="preserve">  </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 xml:space="preserve">The Condition of the above obligation is such that whereas the Principal has submitted to </w:t>
      </w:r>
      <w:r w:rsidR="008825A6">
        <w:rPr>
          <w:rFonts w:ascii="Times New Roman" w:hAnsi="Times New Roman"/>
          <w:sz w:val="24"/>
        </w:rPr>
        <w:t>the Humboldt Bay Municipal Water District</w:t>
      </w:r>
      <w:r>
        <w:rPr>
          <w:rFonts w:ascii="Times New Roman" w:hAnsi="Times New Roman"/>
          <w:sz w:val="24"/>
        </w:rPr>
        <w:t xml:space="preserve"> a certain bid, attached hereto and hereby made a part hereof to enter into a contract in writing, for the </w:t>
      </w:r>
    </w:p>
    <w:p w:rsidR="003B2366" w:rsidRDefault="003B2366">
      <w:pPr>
        <w:tabs>
          <w:tab w:val="left" w:pos="-720"/>
        </w:tabs>
        <w:suppressAutoHyphens/>
        <w:rPr>
          <w:rFonts w:ascii="Times New Roman" w:hAnsi="Times New Roman"/>
          <w:sz w:val="24"/>
        </w:rPr>
      </w:pPr>
    </w:p>
    <w:p w:rsidR="003B2366" w:rsidRPr="00D27F31" w:rsidRDefault="00BE5A35">
      <w:pPr>
        <w:tabs>
          <w:tab w:val="left" w:pos="-720"/>
        </w:tabs>
        <w:suppressAutoHyphens/>
        <w:rPr>
          <w:rFonts w:ascii="Times New Roman" w:hAnsi="Times New Roman"/>
          <w:sz w:val="24"/>
        </w:rPr>
      </w:pPr>
      <w:r>
        <w:rPr>
          <w:rFonts w:ascii="Times New Roman" w:hAnsi="Times New Roman"/>
          <w:sz w:val="24"/>
        </w:rPr>
        <w:t xml:space="preserve">Ruth </w:t>
      </w:r>
      <w:r w:rsidR="002550E8">
        <w:rPr>
          <w:rFonts w:ascii="Times New Roman" w:hAnsi="Times New Roman"/>
          <w:sz w:val="24"/>
        </w:rPr>
        <w:t>Hydro</w:t>
      </w:r>
      <w:r w:rsidR="00F77D02">
        <w:rPr>
          <w:rFonts w:ascii="Times New Roman" w:hAnsi="Times New Roman"/>
          <w:sz w:val="24"/>
        </w:rPr>
        <w:t>,</w:t>
      </w:r>
      <w:r w:rsidR="002550E8">
        <w:rPr>
          <w:rFonts w:ascii="Times New Roman" w:hAnsi="Times New Roman"/>
          <w:sz w:val="24"/>
        </w:rPr>
        <w:t xml:space="preserve"> Protective Relay Upgrade</w:t>
      </w:r>
      <w:r>
        <w:rPr>
          <w:rFonts w:ascii="Times New Roman" w:hAnsi="Times New Roman"/>
          <w:sz w:val="24"/>
        </w:rPr>
        <w:t xml:space="preserve"> Project</w:t>
      </w:r>
      <w:r w:rsidR="00F6305B" w:rsidRPr="00D27F31">
        <w:rPr>
          <w:rFonts w:ascii="Times New Roman" w:hAnsi="Times New Roman"/>
          <w:sz w:val="24"/>
        </w:rPr>
        <w:tab/>
      </w:r>
      <w:r w:rsidR="00F6305B" w:rsidRPr="00D27F31">
        <w:rPr>
          <w:rFonts w:ascii="Times New Roman" w:hAnsi="Times New Roman"/>
          <w:sz w:val="24"/>
        </w:rPr>
        <w:tab/>
      </w:r>
      <w:r w:rsidR="00F6305B" w:rsidRPr="00D27F31">
        <w:rPr>
          <w:rFonts w:ascii="Times New Roman" w:hAnsi="Times New Roman"/>
          <w:sz w:val="24"/>
        </w:rPr>
        <w:tab/>
      </w:r>
      <w:r w:rsidR="00F6305B" w:rsidRPr="00D27F31">
        <w:rPr>
          <w:rFonts w:ascii="Times New Roman" w:hAnsi="Times New Roman"/>
          <w:sz w:val="24"/>
        </w:rPr>
        <w:tab/>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NOW, THEREFORE,</w:t>
      </w:r>
    </w:p>
    <w:p w:rsidR="003B2366" w:rsidRDefault="003B2366">
      <w:pPr>
        <w:tabs>
          <w:tab w:val="left" w:pos="-720"/>
        </w:tabs>
        <w:suppressAutoHyphens/>
        <w:rPr>
          <w:rFonts w:ascii="Times New Roman" w:hAnsi="Times New Roman"/>
          <w:sz w:val="24"/>
        </w:rPr>
      </w:pPr>
    </w:p>
    <w:p w:rsidR="003B2366" w:rsidRDefault="003B2366">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(a)</w:t>
      </w:r>
      <w:r>
        <w:rPr>
          <w:rFonts w:ascii="Times New Roman" w:hAnsi="Times New Roman"/>
          <w:sz w:val="24"/>
        </w:rPr>
        <w:tab/>
        <w:t>If said bid shall be rejected, or</w:t>
      </w:r>
    </w:p>
    <w:p w:rsidR="003B2366" w:rsidRDefault="003B2366">
      <w:pPr>
        <w:tabs>
          <w:tab w:val="left" w:pos="-720"/>
        </w:tabs>
        <w:suppressAutoHyphens/>
        <w:rPr>
          <w:rFonts w:ascii="Times New Roman" w:hAnsi="Times New Roman"/>
          <w:sz w:val="24"/>
        </w:rPr>
      </w:pPr>
    </w:p>
    <w:p w:rsidR="003B2366" w:rsidRDefault="003B2366" w:rsidP="008825A6">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(b)</w:t>
      </w:r>
      <w:r>
        <w:rPr>
          <w:rFonts w:ascii="Times New Roman" w:hAnsi="Times New Roman"/>
          <w:sz w:val="24"/>
        </w:rPr>
        <w:tab/>
        <w:t>If said bid shall be accepted and the Principal</w:t>
      </w:r>
      <w:r w:rsidR="008825A6">
        <w:rPr>
          <w:rFonts w:ascii="Times New Roman" w:hAnsi="Times New Roman"/>
          <w:sz w:val="24"/>
        </w:rPr>
        <w:t xml:space="preserve"> </w:t>
      </w:r>
      <w:r>
        <w:rPr>
          <w:rFonts w:ascii="Times New Roman" w:hAnsi="Times New Roman"/>
          <w:sz w:val="24"/>
        </w:rPr>
        <w:t>shall execute and deliver a contract in the Form</w:t>
      </w:r>
      <w:r w:rsidR="008825A6">
        <w:rPr>
          <w:rFonts w:ascii="Times New Roman" w:hAnsi="Times New Roman"/>
          <w:sz w:val="24"/>
        </w:rPr>
        <w:t xml:space="preserve"> o</w:t>
      </w:r>
      <w:r>
        <w:rPr>
          <w:rFonts w:ascii="Times New Roman" w:hAnsi="Times New Roman"/>
          <w:sz w:val="24"/>
        </w:rPr>
        <w:t>f Contract attached hereto (properly completed</w:t>
      </w:r>
      <w:r w:rsidR="008825A6">
        <w:rPr>
          <w:rFonts w:ascii="Times New Roman" w:hAnsi="Times New Roman"/>
          <w:sz w:val="24"/>
        </w:rPr>
        <w:t xml:space="preserve"> </w:t>
      </w:r>
      <w:r>
        <w:rPr>
          <w:rFonts w:ascii="Times New Roman" w:hAnsi="Times New Roman"/>
          <w:sz w:val="24"/>
        </w:rPr>
        <w:t>in accordance with said Bid), and shall furnish</w:t>
      </w:r>
      <w:r w:rsidR="008825A6">
        <w:rPr>
          <w:rFonts w:ascii="Times New Roman" w:hAnsi="Times New Roman"/>
          <w:sz w:val="24"/>
        </w:rPr>
        <w:t xml:space="preserve"> </w:t>
      </w:r>
      <w:r>
        <w:rPr>
          <w:rFonts w:ascii="Times New Roman" w:hAnsi="Times New Roman"/>
          <w:sz w:val="24"/>
        </w:rPr>
        <w:t>a bond for his faithful performance of said</w:t>
      </w:r>
      <w:r w:rsidR="008825A6">
        <w:rPr>
          <w:rFonts w:ascii="Times New Roman" w:hAnsi="Times New Roman"/>
          <w:sz w:val="24"/>
        </w:rPr>
        <w:t xml:space="preserve"> </w:t>
      </w:r>
      <w:r>
        <w:rPr>
          <w:rFonts w:ascii="Times New Roman" w:hAnsi="Times New Roman"/>
          <w:sz w:val="24"/>
        </w:rPr>
        <w:t>contract, and for the payment of all persons</w:t>
      </w:r>
      <w:r w:rsidR="008825A6">
        <w:rPr>
          <w:rFonts w:ascii="Times New Roman" w:hAnsi="Times New Roman"/>
          <w:sz w:val="24"/>
        </w:rPr>
        <w:t xml:space="preserve"> </w:t>
      </w:r>
      <w:r>
        <w:rPr>
          <w:rFonts w:ascii="Times New Roman" w:hAnsi="Times New Roman"/>
          <w:sz w:val="24"/>
        </w:rPr>
        <w:t>performing labor or furnishing materials in</w:t>
      </w:r>
      <w:r w:rsidR="008825A6">
        <w:rPr>
          <w:rFonts w:ascii="Times New Roman" w:hAnsi="Times New Roman"/>
          <w:sz w:val="24"/>
        </w:rPr>
        <w:t xml:space="preserve"> </w:t>
      </w:r>
      <w:r>
        <w:rPr>
          <w:rFonts w:ascii="Times New Roman" w:hAnsi="Times New Roman"/>
          <w:sz w:val="24"/>
        </w:rPr>
        <w:t>connection therewith, and shall in all other</w:t>
      </w:r>
      <w:r w:rsidR="008825A6">
        <w:rPr>
          <w:rFonts w:ascii="Times New Roman" w:hAnsi="Times New Roman"/>
          <w:sz w:val="24"/>
        </w:rPr>
        <w:t xml:space="preserve"> </w:t>
      </w:r>
      <w:r>
        <w:rPr>
          <w:rFonts w:ascii="Times New Roman" w:hAnsi="Times New Roman"/>
          <w:sz w:val="24"/>
        </w:rPr>
        <w:t>respects perform the agreement created by the</w:t>
      </w:r>
      <w:r w:rsidR="008825A6">
        <w:rPr>
          <w:rFonts w:ascii="Times New Roman" w:hAnsi="Times New Roman"/>
          <w:sz w:val="24"/>
        </w:rPr>
        <w:t xml:space="preserve"> </w:t>
      </w:r>
      <w:r>
        <w:rPr>
          <w:rFonts w:ascii="Times New Roman" w:hAnsi="Times New Roman"/>
          <w:sz w:val="24"/>
        </w:rPr>
        <w:t>acceptance of said bid,</w:t>
      </w:r>
    </w:p>
    <w:p w:rsidR="008825A6" w:rsidRDefault="008825A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rsidR="003B2366" w:rsidRDefault="003B2366">
      <w:pPr>
        <w:tabs>
          <w:tab w:val="left" w:pos="-720"/>
        </w:tabs>
        <w:suppressAutoHyphens/>
        <w:rPr>
          <w:rFonts w:ascii="Times New Roman" w:hAnsi="Times New Roman"/>
          <w:sz w:val="24"/>
        </w:rPr>
      </w:pPr>
      <w:r>
        <w:rPr>
          <w:rFonts w:ascii="Times New Roman" w:hAnsi="Times New Roman"/>
          <w:sz w:val="24"/>
        </w:rPr>
        <w:br w:type="page"/>
      </w:r>
      <w:r>
        <w:rPr>
          <w:rFonts w:ascii="Times New Roman" w:hAnsi="Times New Roman"/>
          <w:sz w:val="24"/>
        </w:rPr>
        <w:lastRenderedPageBreak/>
        <w:t>The Surety, for value received, hereby stipulates and agrees that the obligations of said Surety and its bond shall be in no way</w:t>
      </w:r>
      <w:r w:rsidR="008825A6">
        <w:rPr>
          <w:rFonts w:ascii="Times New Roman" w:hAnsi="Times New Roman"/>
          <w:sz w:val="24"/>
        </w:rPr>
        <w:t xml:space="preserve"> be</w:t>
      </w:r>
      <w:r>
        <w:rPr>
          <w:rFonts w:ascii="Times New Roman" w:hAnsi="Times New Roman"/>
          <w:sz w:val="24"/>
        </w:rPr>
        <w:t xml:space="preserve"> impaired or affected by any extension of the time within which the Owner may accept such bid; and said Surety does hereby waive notice of any such extension. </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 xml:space="preserve">IN WITNESS WHEREOF, the Principal and Surety have hereunto set their hands and seals, and such of them as are corporations have caused their corporate seals to be hereto affixed and these presents to be signed by their proper officers, the day and year first set forth above.  </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SEAL: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B2366" w:rsidRDefault="003B2366">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B2366"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r>
        <w:rPr>
          <w:rFonts w:ascii="Times New Roman" w:hAnsi="Times New Roman"/>
          <w:sz w:val="24"/>
        </w:rPr>
        <w:tab/>
        <w:t>Principal</w:t>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t>By:</w:t>
      </w:r>
      <w:r>
        <w:rPr>
          <w:rFonts w:ascii="Times New Roman" w:hAnsi="Times New Roman"/>
          <w:sz w:val="24"/>
          <w:u w:val="single"/>
        </w:rPr>
        <w:tab/>
      </w:r>
      <w:r>
        <w:rPr>
          <w:rFonts w:ascii="Times New Roman" w:hAnsi="Times New Roman"/>
          <w:sz w:val="24"/>
          <w:u w:val="single"/>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t>Title:</w:t>
      </w:r>
      <w:r>
        <w:rPr>
          <w:rFonts w:ascii="Times New Roman" w:hAnsi="Times New Roman"/>
          <w:sz w:val="24"/>
          <w:u w:val="single"/>
        </w:rPr>
        <w:tab/>
      </w:r>
      <w:r>
        <w:rPr>
          <w:rFonts w:ascii="Times New Roman" w:hAnsi="Times New Roman"/>
          <w:sz w:val="24"/>
          <w:u w:val="single"/>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r>
        <w:rPr>
          <w:rFonts w:ascii="Times New Roman" w:hAnsi="Times New Roman"/>
          <w:sz w:val="24"/>
        </w:rPr>
        <w:tab/>
        <w:t>Surety</w:t>
      </w: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t>By:</w:t>
      </w:r>
      <w:r>
        <w:rPr>
          <w:rFonts w:ascii="Times New Roman" w:hAnsi="Times New Roman"/>
          <w:sz w:val="24"/>
          <w:u w:val="single"/>
        </w:rPr>
        <w:tab/>
      </w:r>
      <w:r>
        <w:rPr>
          <w:rFonts w:ascii="Times New Roman" w:hAnsi="Times New Roman"/>
          <w:sz w:val="24"/>
          <w:u w:val="single"/>
        </w:rPr>
        <w:tab/>
      </w:r>
    </w:p>
    <w:p w:rsidR="00E36C4A" w:rsidRDefault="00E36C4A" w:rsidP="00E36C4A">
      <w:pPr>
        <w:tabs>
          <w:tab w:val="left" w:pos="-720"/>
          <w:tab w:val="left" w:pos="4320"/>
          <w:tab w:val="left" w:pos="5040"/>
          <w:tab w:val="right" w:pos="7920"/>
        </w:tabs>
        <w:suppressAutoHyphens/>
        <w:rPr>
          <w:rFonts w:ascii="Times New Roman" w:hAnsi="Times New Roman"/>
          <w:sz w:val="24"/>
        </w:rPr>
      </w:pPr>
      <w:r>
        <w:rPr>
          <w:rFonts w:ascii="Times New Roman" w:hAnsi="Times New Roman"/>
          <w:sz w:val="24"/>
        </w:rPr>
        <w:tab/>
      </w:r>
    </w:p>
    <w:p w:rsidR="00E36C4A" w:rsidRDefault="00E36C4A" w:rsidP="00E36C4A">
      <w:pPr>
        <w:tabs>
          <w:tab w:val="left" w:pos="-720"/>
          <w:tab w:val="left" w:pos="4320"/>
          <w:tab w:val="left" w:pos="5040"/>
          <w:tab w:val="right" w:pos="7920"/>
        </w:tabs>
        <w:suppressAutoHyphens/>
        <w:rPr>
          <w:rFonts w:ascii="Times New Roman" w:hAnsi="Times New Roman"/>
          <w:sz w:val="24"/>
          <w:u w:val="single"/>
        </w:rPr>
      </w:pPr>
      <w:r>
        <w:rPr>
          <w:rFonts w:ascii="Times New Roman" w:hAnsi="Times New Roman"/>
          <w:sz w:val="24"/>
        </w:rPr>
        <w:tab/>
        <w:t>Title:</w:t>
      </w:r>
      <w:r>
        <w:rPr>
          <w:rFonts w:ascii="Times New Roman" w:hAnsi="Times New Roman"/>
          <w:sz w:val="24"/>
          <w:u w:val="single"/>
        </w:rPr>
        <w:tab/>
      </w:r>
      <w:r>
        <w:rPr>
          <w:rFonts w:ascii="Times New Roman" w:hAnsi="Times New Roman"/>
          <w:sz w:val="24"/>
          <w:u w:val="single"/>
        </w:rPr>
        <w:tab/>
      </w:r>
    </w:p>
    <w:p w:rsidR="003B2366" w:rsidRDefault="003B2366">
      <w:pPr>
        <w:tabs>
          <w:tab w:val="left" w:pos="-720"/>
        </w:tabs>
        <w:suppressAutoHyphens/>
        <w:rPr>
          <w:rFonts w:ascii="Times New Roman" w:hAnsi="Times New Roman"/>
          <w:sz w:val="24"/>
        </w:rPr>
      </w:pPr>
    </w:p>
    <w:p w:rsidR="00E36C4A" w:rsidRDefault="00E36C4A">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u w:val="single"/>
        </w:rPr>
        <w:t>IMPORTANT</w:t>
      </w:r>
      <w:r>
        <w:rPr>
          <w:rFonts w:ascii="Times New Roman" w:hAnsi="Times New Roman"/>
          <w:sz w:val="24"/>
        </w:rPr>
        <w:t xml:space="preserve"> - Surety companies executing bonds must appear on the Treasury Department's most current list (Circular 570 as amended) and be authorized to transact business in the state where the project is located.  </w:t>
      </w: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p>
    <w:p w:rsidR="003B2366" w:rsidRDefault="003B2366">
      <w:pPr>
        <w:tabs>
          <w:tab w:val="left" w:pos="-720"/>
        </w:tabs>
        <w:suppressAutoHyphens/>
        <w:rPr>
          <w:rFonts w:ascii="Times New Roman" w:hAnsi="Times New Roman"/>
          <w:sz w:val="24"/>
        </w:rPr>
      </w:pPr>
      <w:r>
        <w:rPr>
          <w:rFonts w:ascii="Times New Roman" w:hAnsi="Times New Roman"/>
          <w:sz w:val="24"/>
        </w:rPr>
        <w:t xml:space="preserve">NOTE:  Bidder shall provide current “Power of Attorney” for Attorney-in-fact who signs Bid Bond.  </w:t>
      </w:r>
    </w:p>
    <w:p w:rsidR="003B2366" w:rsidRDefault="003B2366">
      <w:pPr>
        <w:tabs>
          <w:tab w:val="left" w:pos="-720"/>
        </w:tabs>
        <w:suppressAutoHyphens/>
        <w:rPr>
          <w:rFonts w:ascii="Times New Roman" w:hAnsi="Times New Roman"/>
          <w:sz w:val="24"/>
        </w:rPr>
      </w:pPr>
    </w:p>
    <w:sectPr w:rsidR="003B2366" w:rsidSect="00FA2257">
      <w:headerReference w:type="even" r:id="rId7"/>
      <w:headerReference w:type="default" r:id="rId8"/>
      <w:footerReference w:type="even" r:id="rId9"/>
      <w:footerReference w:type="default" r:id="rId10"/>
      <w:endnotePr>
        <w:numFmt w:val="decimal"/>
      </w:endnotePr>
      <w:pgSz w:w="12240" w:h="15840" w:code="1"/>
      <w:pgMar w:top="1440" w:right="1440" w:bottom="1440" w:left="1440" w:header="864" w:footer="720" w:gutter="0"/>
      <w:pgNumType w:start="1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50" w:rsidRDefault="00355F50">
      <w:pPr>
        <w:spacing w:line="20" w:lineRule="exact"/>
        <w:rPr>
          <w:sz w:val="24"/>
        </w:rPr>
      </w:pPr>
    </w:p>
  </w:endnote>
  <w:endnote w:type="continuationSeparator" w:id="0">
    <w:p w:rsidR="00355F50" w:rsidRDefault="00355F50">
      <w:r>
        <w:rPr>
          <w:sz w:val="24"/>
        </w:rPr>
        <w:t xml:space="preserve"> </w:t>
      </w:r>
    </w:p>
  </w:endnote>
  <w:endnote w:type="continuationNotice" w:id="1">
    <w:p w:rsidR="00355F50" w:rsidRDefault="00355F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CD" w:rsidRPr="00945E55" w:rsidRDefault="002A6F30" w:rsidP="00E36C4A">
    <w:pPr>
      <w:pStyle w:val="Footer"/>
      <w:tabs>
        <w:tab w:val="clear" w:pos="8640"/>
        <w:tab w:val="right" w:pos="9360"/>
      </w:tabs>
      <w:rPr>
        <w:rFonts w:ascii="Times New Roman" w:hAnsi="Times New Roman"/>
        <w:sz w:val="18"/>
        <w:szCs w:val="18"/>
      </w:rPr>
    </w:pPr>
    <w:r>
      <w:rPr>
        <w:rFonts w:ascii="Times New Roman" w:hAnsi="Times New Roman"/>
        <w:sz w:val="18"/>
        <w:szCs w:val="18"/>
      </w:rPr>
      <w:t>Part 1</w:t>
    </w:r>
    <w:r w:rsidR="00C17FCD" w:rsidRPr="00C82137">
      <w:rPr>
        <w:rFonts w:ascii="Times New Roman" w:hAnsi="Times New Roman"/>
        <w:sz w:val="18"/>
        <w:szCs w:val="18"/>
      </w:rPr>
      <w:tab/>
    </w:r>
    <w:r w:rsidR="00C17FCD">
      <w:rPr>
        <w:rFonts w:ascii="Times New Roman" w:hAnsi="Times New Roman"/>
        <w:sz w:val="18"/>
        <w:szCs w:val="18"/>
      </w:rPr>
      <w:t>B</w:t>
    </w:r>
    <w:r w:rsidR="00C17FCD" w:rsidRPr="00C82137">
      <w:rPr>
        <w:rFonts w:ascii="Times New Roman" w:hAnsi="Times New Roman"/>
        <w:sz w:val="18"/>
        <w:szCs w:val="18"/>
      </w:rPr>
      <w:t>-</w:t>
    </w:r>
    <w:r w:rsidR="00774869">
      <w:rPr>
        <w:rStyle w:val="PageNumber"/>
        <w:rFonts w:ascii="Times New Roman" w:hAnsi="Times New Roman"/>
        <w:sz w:val="18"/>
        <w:szCs w:val="18"/>
      </w:rPr>
      <w:t>1</w:t>
    </w:r>
    <w:r w:rsidR="00625F4D">
      <w:rPr>
        <w:rStyle w:val="PageNumber"/>
        <w:rFonts w:ascii="Times New Roman" w:hAnsi="Times New Roman"/>
        <w:sz w:val="18"/>
        <w:szCs w:val="18"/>
      </w:rPr>
      <w:t>1</w:t>
    </w:r>
    <w:r w:rsidR="00C17FCD" w:rsidRPr="00C82137">
      <w:rPr>
        <w:rFonts w:ascii="Times New Roman" w:hAnsi="Times New Roman"/>
        <w:sz w:val="18"/>
        <w:szCs w:val="18"/>
      </w:rPr>
      <w:tab/>
    </w:r>
    <w:r>
      <w:rPr>
        <w:rFonts w:ascii="Times New Roman" w:hAnsi="Times New Roman"/>
        <w:sz w:val="18"/>
        <w:szCs w:val="18"/>
      </w:rPr>
      <w:t>Bid Documents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CD" w:rsidRPr="00945E55" w:rsidRDefault="002A6F30" w:rsidP="00E36C4A">
    <w:pPr>
      <w:pStyle w:val="Footer"/>
      <w:tabs>
        <w:tab w:val="clear" w:pos="8640"/>
        <w:tab w:val="right" w:pos="9360"/>
      </w:tabs>
      <w:rPr>
        <w:rFonts w:ascii="Times New Roman" w:hAnsi="Times New Roman"/>
        <w:sz w:val="18"/>
        <w:szCs w:val="18"/>
      </w:rPr>
    </w:pPr>
    <w:r>
      <w:rPr>
        <w:rFonts w:ascii="Times New Roman" w:hAnsi="Times New Roman"/>
        <w:sz w:val="18"/>
        <w:szCs w:val="18"/>
      </w:rPr>
      <w:t>Bid Documents</w:t>
    </w:r>
    <w:r w:rsidR="00C17FCD" w:rsidRPr="00C82137">
      <w:rPr>
        <w:rFonts w:ascii="Times New Roman" w:hAnsi="Times New Roman"/>
        <w:sz w:val="18"/>
        <w:szCs w:val="18"/>
      </w:rPr>
      <w:tab/>
    </w:r>
    <w:r w:rsidR="00C17FCD">
      <w:rPr>
        <w:rFonts w:ascii="Times New Roman" w:hAnsi="Times New Roman"/>
        <w:sz w:val="18"/>
        <w:szCs w:val="18"/>
      </w:rPr>
      <w:t>B</w:t>
    </w:r>
    <w:r w:rsidR="00C17FCD" w:rsidRPr="00C82137">
      <w:rPr>
        <w:rFonts w:ascii="Times New Roman" w:hAnsi="Times New Roman"/>
        <w:sz w:val="18"/>
        <w:szCs w:val="18"/>
      </w:rPr>
      <w:t>-</w:t>
    </w:r>
    <w:r w:rsidR="00774869">
      <w:rPr>
        <w:rStyle w:val="PageNumber"/>
        <w:rFonts w:ascii="Times New Roman" w:hAnsi="Times New Roman"/>
        <w:sz w:val="18"/>
        <w:szCs w:val="18"/>
      </w:rPr>
      <w:t>1</w:t>
    </w:r>
    <w:r w:rsidR="00625F4D">
      <w:rPr>
        <w:rStyle w:val="PageNumber"/>
        <w:rFonts w:ascii="Times New Roman" w:hAnsi="Times New Roman"/>
        <w:sz w:val="18"/>
        <w:szCs w:val="18"/>
      </w:rPr>
      <w:t>2</w:t>
    </w:r>
    <w:r w:rsidR="00C17FCD" w:rsidRPr="00C82137">
      <w:rPr>
        <w:rFonts w:ascii="Times New Roman" w:hAnsi="Times New Roman"/>
        <w:sz w:val="18"/>
        <w:szCs w:val="18"/>
      </w:rPr>
      <w:tab/>
    </w:r>
    <w:r>
      <w:rPr>
        <w:rFonts w:ascii="Times New Roman" w:hAnsi="Times New Roman"/>
        <w:sz w:val="18"/>
        <w:szCs w:val="18"/>
      </w:rPr>
      <w:t>Part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50" w:rsidRDefault="00355F50">
      <w:r>
        <w:rPr>
          <w:sz w:val="24"/>
        </w:rPr>
        <w:separator/>
      </w:r>
    </w:p>
  </w:footnote>
  <w:footnote w:type="continuationSeparator" w:id="0">
    <w:p w:rsidR="00355F50" w:rsidRDefault="0035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4" w:rsidRDefault="00F77D02" w:rsidP="007C468C">
    <w:pPr>
      <w:pStyle w:val="Header"/>
      <w:ind w:left="1440"/>
      <w:jc w:val="center"/>
      <w:rPr>
        <w:rFonts w:ascii="Times New Roman" w:hAnsi="Times New Roman"/>
        <w:b/>
      </w:rPr>
    </w:pPr>
    <w:r>
      <w:rPr>
        <w:rFonts w:ascii="Times New Roman" w:hAnsi="Times New Roman"/>
        <w:b/>
      </w:rPr>
      <w:t xml:space="preserve">                                                                   </w:t>
    </w:r>
    <w:r w:rsidR="00F94954">
      <w:rPr>
        <w:rFonts w:ascii="Times New Roman" w:hAnsi="Times New Roman"/>
        <w:b/>
      </w:rPr>
      <w:t xml:space="preserve">                    </w:t>
    </w:r>
    <w:r w:rsidR="00C17FCD" w:rsidRPr="002A6F30">
      <w:rPr>
        <w:rFonts w:ascii="Times New Roman" w:hAnsi="Times New Roman"/>
        <w:b/>
      </w:rPr>
      <w:t>Humboldt Bay</w:t>
    </w:r>
    <w:r w:rsidR="00F94954">
      <w:rPr>
        <w:rFonts w:ascii="Times New Roman" w:hAnsi="Times New Roman"/>
        <w:b/>
      </w:rPr>
      <w:t xml:space="preserve"> Municipal Water District</w:t>
    </w:r>
  </w:p>
  <w:p w:rsidR="0052553C" w:rsidRDefault="00F94954" w:rsidP="007C468C">
    <w:pPr>
      <w:pStyle w:val="Header"/>
      <w:ind w:left="1440"/>
      <w:jc w:val="center"/>
    </w:pPr>
    <w:r>
      <w:rPr>
        <w:rFonts w:ascii="Times New Roman" w:hAnsi="Times New Roman"/>
        <w:b/>
      </w:rPr>
      <w:t xml:space="preserve">                                                                            Ruth Hydro, Protective Relay Upgrade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CD" w:rsidRPr="002A6F30" w:rsidRDefault="00C17FCD" w:rsidP="005F7555">
    <w:pPr>
      <w:pStyle w:val="Header"/>
      <w:rPr>
        <w:rFonts w:ascii="Times New Roman" w:hAnsi="Times New Roman"/>
        <w:b/>
        <w:sz w:val="18"/>
        <w:szCs w:val="18"/>
      </w:rPr>
    </w:pPr>
    <w:r w:rsidRPr="002A6F30">
      <w:rPr>
        <w:rFonts w:ascii="Times New Roman" w:hAnsi="Times New Roman"/>
        <w:b/>
        <w:sz w:val="18"/>
        <w:szCs w:val="18"/>
      </w:rPr>
      <w:t>Humboldt Bay Municipal Water District</w:t>
    </w:r>
  </w:p>
  <w:p w:rsidR="00C17FCD" w:rsidRPr="007C468C" w:rsidRDefault="00BE5A35" w:rsidP="00BB0313">
    <w:pPr>
      <w:pStyle w:val="Header"/>
      <w:rPr>
        <w:b/>
        <w:szCs w:val="18"/>
      </w:rPr>
    </w:pPr>
    <w:r w:rsidRPr="007C468C">
      <w:rPr>
        <w:rFonts w:ascii="Times New Roman" w:hAnsi="Times New Roman"/>
        <w:b/>
        <w:sz w:val="18"/>
        <w:szCs w:val="18"/>
      </w:rPr>
      <w:t xml:space="preserve">Ruth </w:t>
    </w:r>
    <w:r w:rsidR="002550E8" w:rsidRPr="007C468C">
      <w:rPr>
        <w:rFonts w:ascii="Times New Roman" w:hAnsi="Times New Roman"/>
        <w:b/>
        <w:sz w:val="18"/>
        <w:szCs w:val="18"/>
      </w:rPr>
      <w:t>Hydro</w:t>
    </w:r>
    <w:r w:rsidR="00F77D02" w:rsidRPr="007C468C">
      <w:rPr>
        <w:rFonts w:ascii="Times New Roman" w:hAnsi="Times New Roman"/>
        <w:b/>
        <w:sz w:val="18"/>
        <w:szCs w:val="18"/>
      </w:rPr>
      <w:t>,</w:t>
    </w:r>
    <w:r w:rsidR="002550E8" w:rsidRPr="007C468C">
      <w:rPr>
        <w:rFonts w:ascii="Times New Roman" w:hAnsi="Times New Roman"/>
        <w:b/>
        <w:sz w:val="18"/>
        <w:szCs w:val="18"/>
      </w:rPr>
      <w:t xml:space="preserve"> Protective Relay Upgrade</w:t>
    </w:r>
    <w:r w:rsidRPr="007C468C">
      <w:rPr>
        <w:rFonts w:ascii="Times New Roman" w:hAnsi="Times New Roman"/>
        <w:b/>
        <w:sz w:val="18"/>
        <w:szCs w:val="18"/>
      </w:rPr>
      <w:t xml:space="preserv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877"/>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B"/>
    <w:rsid w:val="000272CB"/>
    <w:rsid w:val="00136929"/>
    <w:rsid w:val="00142CE6"/>
    <w:rsid w:val="00217DDD"/>
    <w:rsid w:val="00250177"/>
    <w:rsid w:val="002550E8"/>
    <w:rsid w:val="0029293E"/>
    <w:rsid w:val="002A6F30"/>
    <w:rsid w:val="00303A08"/>
    <w:rsid w:val="00311D38"/>
    <w:rsid w:val="00355F50"/>
    <w:rsid w:val="00363B9E"/>
    <w:rsid w:val="00373133"/>
    <w:rsid w:val="003B2366"/>
    <w:rsid w:val="003C6F26"/>
    <w:rsid w:val="0052553C"/>
    <w:rsid w:val="005F7555"/>
    <w:rsid w:val="00625F4D"/>
    <w:rsid w:val="0070510E"/>
    <w:rsid w:val="00774869"/>
    <w:rsid w:val="00787FED"/>
    <w:rsid w:val="007C468C"/>
    <w:rsid w:val="008825A6"/>
    <w:rsid w:val="008E2B9C"/>
    <w:rsid w:val="008F08B5"/>
    <w:rsid w:val="00900455"/>
    <w:rsid w:val="00945E55"/>
    <w:rsid w:val="0096591F"/>
    <w:rsid w:val="0099639E"/>
    <w:rsid w:val="009E06C4"/>
    <w:rsid w:val="00AA1DF7"/>
    <w:rsid w:val="00AB70D2"/>
    <w:rsid w:val="00B11435"/>
    <w:rsid w:val="00B34E23"/>
    <w:rsid w:val="00BB0313"/>
    <w:rsid w:val="00BC67DF"/>
    <w:rsid w:val="00BE5A35"/>
    <w:rsid w:val="00BF2D71"/>
    <w:rsid w:val="00C045DF"/>
    <w:rsid w:val="00C17FCD"/>
    <w:rsid w:val="00C76898"/>
    <w:rsid w:val="00C804E1"/>
    <w:rsid w:val="00D27F31"/>
    <w:rsid w:val="00D514E6"/>
    <w:rsid w:val="00E36C4A"/>
    <w:rsid w:val="00EB4BEE"/>
    <w:rsid w:val="00F6305B"/>
    <w:rsid w:val="00F77D02"/>
    <w:rsid w:val="00F853D0"/>
    <w:rsid w:val="00F94954"/>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rFonts w:ascii="Times New Roman" w:hAnsi="Times New Roman"/>
      <w:sz w:val="24"/>
    </w:rPr>
  </w:style>
  <w:style w:type="paragraph" w:styleId="BalloonText">
    <w:name w:val="Balloon Text"/>
    <w:basedOn w:val="Normal"/>
    <w:link w:val="BalloonTextChar"/>
    <w:rsid w:val="00BE5A35"/>
    <w:rPr>
      <w:rFonts w:ascii="Tahoma" w:hAnsi="Tahoma" w:cs="Tahoma"/>
      <w:sz w:val="16"/>
      <w:szCs w:val="16"/>
    </w:rPr>
  </w:style>
  <w:style w:type="character" w:customStyle="1" w:styleId="BalloonTextChar">
    <w:name w:val="Balloon Text Char"/>
    <w:basedOn w:val="DefaultParagraphFont"/>
    <w:link w:val="BalloonText"/>
    <w:rsid w:val="00BE5A3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rFonts w:ascii="Times New Roman" w:hAnsi="Times New Roman"/>
      <w:sz w:val="24"/>
    </w:rPr>
  </w:style>
  <w:style w:type="paragraph" w:styleId="BalloonText">
    <w:name w:val="Balloon Text"/>
    <w:basedOn w:val="Normal"/>
    <w:link w:val="BalloonTextChar"/>
    <w:rsid w:val="00BE5A35"/>
    <w:rPr>
      <w:rFonts w:ascii="Tahoma" w:hAnsi="Tahoma" w:cs="Tahoma"/>
      <w:sz w:val="16"/>
      <w:szCs w:val="16"/>
    </w:rPr>
  </w:style>
  <w:style w:type="character" w:customStyle="1" w:styleId="BalloonTextChar">
    <w:name w:val="Balloon Text Char"/>
    <w:basedOn w:val="DefaultParagraphFont"/>
    <w:link w:val="BalloonText"/>
    <w:rsid w:val="00BE5A3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BID BOND</vt:lpstr>
    </vt:vector>
  </TitlesOfParts>
  <Company>W&amp;K Consulting Engineers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BOND</dc:title>
  <dc:creator>Edna Rodriguez</dc:creator>
  <cp:lastModifiedBy>User</cp:lastModifiedBy>
  <cp:revision>5</cp:revision>
  <cp:lastPrinted>2019-07-09T20:50:00Z</cp:lastPrinted>
  <dcterms:created xsi:type="dcterms:W3CDTF">2019-06-28T15:46:00Z</dcterms:created>
  <dcterms:modified xsi:type="dcterms:W3CDTF">2019-07-09T20:50:00Z</dcterms:modified>
</cp:coreProperties>
</file>