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1AEC" w14:textId="77777777" w:rsidR="00B10A00" w:rsidRPr="00AF0167" w:rsidRDefault="00B10A00">
      <w:pPr>
        <w:pStyle w:val="Heading1"/>
        <w:jc w:val="center"/>
        <w:rPr>
          <w:sz w:val="28"/>
          <w:szCs w:val="28"/>
        </w:rPr>
      </w:pPr>
      <w:r w:rsidRPr="00AF0167">
        <w:rPr>
          <w:sz w:val="28"/>
          <w:szCs w:val="28"/>
        </w:rPr>
        <w:t>Humboldt Bay Municipal Water District</w:t>
      </w:r>
    </w:p>
    <w:p w14:paraId="5A0AB1AA" w14:textId="1D7D155F" w:rsidR="00B10A00" w:rsidRDefault="008F7D50">
      <w:pPr>
        <w:pStyle w:val="InsideAddress"/>
        <w:jc w:val="center"/>
        <w:rPr>
          <w:b/>
          <w:sz w:val="28"/>
          <w:szCs w:val="28"/>
        </w:rPr>
      </w:pPr>
      <w:r w:rsidRPr="00AF0167">
        <w:rPr>
          <w:b/>
          <w:sz w:val="28"/>
          <w:szCs w:val="28"/>
        </w:rPr>
        <w:t>B</w:t>
      </w:r>
      <w:r w:rsidR="00B91A83">
        <w:rPr>
          <w:b/>
          <w:sz w:val="28"/>
          <w:szCs w:val="28"/>
        </w:rPr>
        <w:t>usiness Manager</w:t>
      </w:r>
      <w:r w:rsidR="00B442FB">
        <w:rPr>
          <w:b/>
          <w:sz w:val="28"/>
          <w:szCs w:val="28"/>
        </w:rPr>
        <w:t xml:space="preserve"> – M3</w:t>
      </w:r>
    </w:p>
    <w:p w14:paraId="62A99F39" w14:textId="1116C63D" w:rsidR="004838AF" w:rsidRPr="004838AF" w:rsidRDefault="004838AF">
      <w:pPr>
        <w:pStyle w:val="InsideAddress"/>
        <w:jc w:val="center"/>
        <w:rPr>
          <w:b/>
          <w:sz w:val="24"/>
          <w:szCs w:val="24"/>
        </w:rPr>
      </w:pPr>
      <w:r w:rsidRPr="004838AF">
        <w:rPr>
          <w:b/>
          <w:sz w:val="24"/>
          <w:szCs w:val="24"/>
        </w:rPr>
        <w:t>Position Description</w:t>
      </w:r>
    </w:p>
    <w:p w14:paraId="674EB02E" w14:textId="77777777" w:rsidR="00B10A00" w:rsidRDefault="00B10A00">
      <w:pPr>
        <w:pStyle w:val="InsideAddress"/>
        <w:jc w:val="center"/>
        <w:rPr>
          <w:b/>
          <w:sz w:val="22"/>
        </w:rPr>
      </w:pPr>
    </w:p>
    <w:p w14:paraId="50C9C45A" w14:textId="77777777" w:rsidR="00B10A00" w:rsidRDefault="00B10A00">
      <w:pPr>
        <w:pStyle w:val="InsideAddress"/>
        <w:rPr>
          <w:b/>
          <w:sz w:val="22"/>
        </w:rPr>
      </w:pPr>
    </w:p>
    <w:p w14:paraId="677EA342" w14:textId="77777777" w:rsidR="00B10A00" w:rsidRDefault="00B10A00">
      <w:pPr>
        <w:pStyle w:val="InsideAddress"/>
        <w:rPr>
          <w:b/>
          <w:sz w:val="22"/>
          <w:u w:val="single"/>
        </w:rPr>
      </w:pPr>
    </w:p>
    <w:p w14:paraId="004A10C5" w14:textId="77777777" w:rsidR="00B10A00" w:rsidRDefault="00A40509">
      <w:pPr>
        <w:pStyle w:val="InsideAddress"/>
        <w:rPr>
          <w:b/>
          <w:sz w:val="22"/>
          <w:u w:val="single"/>
        </w:rPr>
      </w:pPr>
      <w:r>
        <w:rPr>
          <w:b/>
          <w:sz w:val="22"/>
          <w:highlight w:val="lightGray"/>
          <w:u w:val="single"/>
        </w:rPr>
        <w:t xml:space="preserve">OVERVIEW </w:t>
      </w:r>
    </w:p>
    <w:p w14:paraId="3471F75C" w14:textId="77777777" w:rsidR="00B71AFB" w:rsidRDefault="00B71AFB" w:rsidP="00A32AC9">
      <w:pPr>
        <w:pStyle w:val="InsideAddress"/>
        <w:spacing w:after="120"/>
        <w:rPr>
          <w:sz w:val="22"/>
          <w:szCs w:val="22"/>
        </w:rPr>
      </w:pPr>
    </w:p>
    <w:p w14:paraId="132B5B32" w14:textId="1110F494" w:rsidR="00A40509" w:rsidRDefault="00A32AC9" w:rsidP="007B7B3E">
      <w:pPr>
        <w:pStyle w:val="InsideAddress"/>
        <w:spacing w:after="120"/>
        <w:jc w:val="both"/>
        <w:rPr>
          <w:sz w:val="22"/>
          <w:szCs w:val="22"/>
        </w:rPr>
      </w:pPr>
      <w:r w:rsidRPr="00325846">
        <w:rPr>
          <w:sz w:val="22"/>
          <w:szCs w:val="22"/>
        </w:rPr>
        <w:t>Th</w:t>
      </w:r>
      <w:r w:rsidR="005A3270">
        <w:rPr>
          <w:sz w:val="22"/>
          <w:szCs w:val="22"/>
        </w:rPr>
        <w:t>is position is</w:t>
      </w:r>
      <w:r w:rsidR="00A40509">
        <w:rPr>
          <w:sz w:val="22"/>
          <w:szCs w:val="22"/>
        </w:rPr>
        <w:t xml:space="preserve"> </w:t>
      </w:r>
      <w:r w:rsidRPr="00325846">
        <w:rPr>
          <w:sz w:val="22"/>
          <w:szCs w:val="22"/>
        </w:rPr>
        <w:t>responsible for</w:t>
      </w:r>
      <w:r w:rsidR="005A3270">
        <w:rPr>
          <w:sz w:val="22"/>
          <w:szCs w:val="22"/>
        </w:rPr>
        <w:t xml:space="preserve"> </w:t>
      </w:r>
      <w:r w:rsidRPr="00325846">
        <w:rPr>
          <w:sz w:val="22"/>
          <w:szCs w:val="22"/>
        </w:rPr>
        <w:t>managing</w:t>
      </w:r>
      <w:r w:rsidR="005A3270">
        <w:rPr>
          <w:sz w:val="22"/>
          <w:szCs w:val="22"/>
        </w:rPr>
        <w:t xml:space="preserve">, </w:t>
      </w:r>
      <w:r w:rsidR="00325846" w:rsidRPr="00325846">
        <w:rPr>
          <w:sz w:val="22"/>
          <w:szCs w:val="22"/>
        </w:rPr>
        <w:t>directing</w:t>
      </w:r>
      <w:r w:rsidR="003826CB">
        <w:rPr>
          <w:sz w:val="22"/>
          <w:szCs w:val="22"/>
        </w:rPr>
        <w:t>,</w:t>
      </w:r>
      <w:r w:rsidR="00325846" w:rsidRPr="00325846">
        <w:rPr>
          <w:sz w:val="22"/>
          <w:szCs w:val="22"/>
        </w:rPr>
        <w:t xml:space="preserve"> </w:t>
      </w:r>
      <w:r w:rsidR="005A3270">
        <w:rPr>
          <w:sz w:val="22"/>
          <w:szCs w:val="22"/>
        </w:rPr>
        <w:t xml:space="preserve">and supporting </w:t>
      </w:r>
      <w:r w:rsidR="00325846" w:rsidRPr="00325846">
        <w:rPr>
          <w:sz w:val="22"/>
          <w:szCs w:val="22"/>
        </w:rPr>
        <w:t xml:space="preserve">the </w:t>
      </w:r>
      <w:proofErr w:type="gramStart"/>
      <w:r w:rsidRPr="00325846">
        <w:rPr>
          <w:sz w:val="22"/>
          <w:szCs w:val="22"/>
        </w:rPr>
        <w:t>District</w:t>
      </w:r>
      <w:r w:rsidR="00325846" w:rsidRPr="00325846">
        <w:rPr>
          <w:sz w:val="22"/>
          <w:szCs w:val="22"/>
        </w:rPr>
        <w:t>’s</w:t>
      </w:r>
      <w:proofErr w:type="gramEnd"/>
      <w:r w:rsidR="00325846" w:rsidRPr="00325846">
        <w:rPr>
          <w:sz w:val="22"/>
          <w:szCs w:val="22"/>
        </w:rPr>
        <w:t xml:space="preserve"> </w:t>
      </w:r>
      <w:r w:rsidR="005A3270">
        <w:rPr>
          <w:sz w:val="22"/>
          <w:szCs w:val="22"/>
        </w:rPr>
        <w:t xml:space="preserve">financial, </w:t>
      </w:r>
      <w:r w:rsidRPr="00325846">
        <w:rPr>
          <w:sz w:val="22"/>
          <w:szCs w:val="22"/>
        </w:rPr>
        <w:t>accounting, human resource, risk management,</w:t>
      </w:r>
      <w:r w:rsidR="00575981">
        <w:rPr>
          <w:sz w:val="22"/>
          <w:szCs w:val="22"/>
        </w:rPr>
        <w:t xml:space="preserve"> </w:t>
      </w:r>
      <w:r w:rsidR="005A3270">
        <w:rPr>
          <w:sz w:val="22"/>
          <w:szCs w:val="22"/>
        </w:rPr>
        <w:t>and regulatory compliance</w:t>
      </w:r>
      <w:r w:rsidRPr="00325846">
        <w:rPr>
          <w:sz w:val="22"/>
          <w:szCs w:val="22"/>
        </w:rPr>
        <w:t xml:space="preserve"> functions</w:t>
      </w:r>
      <w:r w:rsidR="00325846" w:rsidRPr="00325846">
        <w:rPr>
          <w:sz w:val="22"/>
          <w:szCs w:val="22"/>
        </w:rPr>
        <w:t xml:space="preserve">.  </w:t>
      </w:r>
    </w:p>
    <w:p w14:paraId="015635B4" w14:textId="06A8B413" w:rsidR="002C2E77" w:rsidRDefault="005A3270" w:rsidP="007B7B3E">
      <w:pPr>
        <w:pStyle w:val="InsideAddress"/>
        <w:spacing w:after="120"/>
        <w:jc w:val="both"/>
        <w:rPr>
          <w:sz w:val="22"/>
          <w:szCs w:val="22"/>
        </w:rPr>
      </w:pPr>
      <w:r>
        <w:rPr>
          <w:sz w:val="22"/>
          <w:szCs w:val="22"/>
        </w:rPr>
        <w:t>Th</w:t>
      </w:r>
      <w:r w:rsidR="00A40509">
        <w:rPr>
          <w:sz w:val="22"/>
          <w:szCs w:val="22"/>
        </w:rPr>
        <w:t xml:space="preserve">is is one of three </w:t>
      </w:r>
      <w:r w:rsidR="003826CB">
        <w:rPr>
          <w:sz w:val="22"/>
          <w:szCs w:val="22"/>
        </w:rPr>
        <w:t xml:space="preserve">senior </w:t>
      </w:r>
      <w:r w:rsidR="00A40509">
        <w:rPr>
          <w:sz w:val="22"/>
          <w:szCs w:val="22"/>
        </w:rPr>
        <w:t>management</w:t>
      </w:r>
      <w:r w:rsidR="00D57449">
        <w:rPr>
          <w:sz w:val="22"/>
          <w:szCs w:val="22"/>
        </w:rPr>
        <w:t>-level</w:t>
      </w:r>
      <w:r w:rsidR="00A40509">
        <w:rPr>
          <w:sz w:val="22"/>
          <w:szCs w:val="22"/>
        </w:rPr>
        <w:t xml:space="preserve"> positions at the </w:t>
      </w:r>
      <w:proofErr w:type="gramStart"/>
      <w:r w:rsidR="00A40509">
        <w:rPr>
          <w:sz w:val="22"/>
          <w:szCs w:val="22"/>
        </w:rPr>
        <w:t>District</w:t>
      </w:r>
      <w:proofErr w:type="gramEnd"/>
      <w:r w:rsidR="00A40509">
        <w:rPr>
          <w:sz w:val="22"/>
          <w:szCs w:val="22"/>
        </w:rPr>
        <w:t>.  The organizational culture is that the General  Manager, Superintendent and Business Manager work together as a management team to lead and direct all operational and business activities to ensure reliable and cost effective delivery of water to the community.   There is significant interface with employees, customers and the Board of Directors.  I</w:t>
      </w:r>
      <w:r>
        <w:rPr>
          <w:sz w:val="22"/>
          <w:szCs w:val="22"/>
        </w:rPr>
        <w:t xml:space="preserve">n partnership with the General Manger and Superintendent, </w:t>
      </w:r>
      <w:r w:rsidR="00A40509">
        <w:rPr>
          <w:sz w:val="22"/>
          <w:szCs w:val="22"/>
        </w:rPr>
        <w:t xml:space="preserve">this position </w:t>
      </w:r>
      <w:r w:rsidR="00D57449">
        <w:rPr>
          <w:sz w:val="22"/>
          <w:szCs w:val="22"/>
        </w:rPr>
        <w:t xml:space="preserve">may also </w:t>
      </w:r>
      <w:r>
        <w:rPr>
          <w:sz w:val="22"/>
          <w:szCs w:val="22"/>
        </w:rPr>
        <w:t>participat</w:t>
      </w:r>
      <w:r w:rsidR="00A40509">
        <w:rPr>
          <w:sz w:val="22"/>
          <w:szCs w:val="22"/>
        </w:rPr>
        <w:t>e</w:t>
      </w:r>
      <w:r>
        <w:rPr>
          <w:sz w:val="22"/>
          <w:szCs w:val="22"/>
        </w:rPr>
        <w:t xml:space="preserve"> in strategic </w:t>
      </w:r>
      <w:r w:rsidR="00A40509">
        <w:rPr>
          <w:sz w:val="22"/>
          <w:szCs w:val="22"/>
        </w:rPr>
        <w:t xml:space="preserve">planning and </w:t>
      </w:r>
      <w:r>
        <w:rPr>
          <w:sz w:val="22"/>
          <w:szCs w:val="22"/>
        </w:rPr>
        <w:t>initiatives</w:t>
      </w:r>
      <w:r w:rsidR="00254CA9">
        <w:rPr>
          <w:sz w:val="22"/>
          <w:szCs w:val="22"/>
        </w:rPr>
        <w:t>.</w:t>
      </w:r>
      <w:r>
        <w:rPr>
          <w:sz w:val="22"/>
          <w:szCs w:val="22"/>
        </w:rPr>
        <w:t xml:space="preserve"> </w:t>
      </w:r>
    </w:p>
    <w:p w14:paraId="6356F821" w14:textId="77777777" w:rsidR="00B10A00" w:rsidRDefault="00B10A00">
      <w:pPr>
        <w:pStyle w:val="InsideAddress"/>
        <w:rPr>
          <w:b/>
          <w:sz w:val="22"/>
          <w:u w:val="single"/>
        </w:rPr>
      </w:pPr>
    </w:p>
    <w:p w14:paraId="1A79FD9B" w14:textId="77777777" w:rsidR="00B10A00" w:rsidRPr="00173F46" w:rsidRDefault="00B10A00">
      <w:pPr>
        <w:pStyle w:val="InsideAddress"/>
        <w:rPr>
          <w:sz w:val="24"/>
          <w:szCs w:val="24"/>
          <w:u w:val="single"/>
        </w:rPr>
      </w:pPr>
      <w:r w:rsidRPr="00173F46">
        <w:rPr>
          <w:b/>
          <w:sz w:val="24"/>
          <w:szCs w:val="24"/>
          <w:highlight w:val="lightGray"/>
          <w:u w:val="single"/>
        </w:rPr>
        <w:t>E</w:t>
      </w:r>
      <w:r w:rsidR="00925AAA" w:rsidRPr="00173F46">
        <w:rPr>
          <w:b/>
          <w:sz w:val="24"/>
          <w:szCs w:val="24"/>
          <w:highlight w:val="lightGray"/>
          <w:u w:val="single"/>
        </w:rPr>
        <w:t>SSENTIAL FUNCTIONS AND</w:t>
      </w:r>
      <w:r w:rsidRPr="00173F46">
        <w:rPr>
          <w:b/>
          <w:sz w:val="24"/>
          <w:szCs w:val="24"/>
          <w:highlight w:val="lightGray"/>
          <w:u w:val="single"/>
        </w:rPr>
        <w:t xml:space="preserve"> DUTIES</w:t>
      </w:r>
    </w:p>
    <w:p w14:paraId="5502ECAA" w14:textId="77777777" w:rsidR="00325846" w:rsidRDefault="00325846">
      <w:pPr>
        <w:pStyle w:val="InsideAddress"/>
        <w:spacing w:after="120"/>
        <w:rPr>
          <w:sz w:val="22"/>
        </w:rPr>
      </w:pPr>
    </w:p>
    <w:p w14:paraId="5B3C399C" w14:textId="77777777" w:rsidR="008A7A64" w:rsidRDefault="006E768E" w:rsidP="008A7A64">
      <w:pPr>
        <w:pStyle w:val="InsideAddress"/>
        <w:numPr>
          <w:ilvl w:val="0"/>
          <w:numId w:val="1"/>
        </w:numPr>
        <w:spacing w:after="120"/>
        <w:ind w:left="360"/>
        <w:rPr>
          <w:b/>
          <w:sz w:val="22"/>
          <w:szCs w:val="22"/>
          <w:u w:val="single"/>
        </w:rPr>
      </w:pPr>
      <w:r w:rsidRPr="003826CB">
        <w:rPr>
          <w:b/>
          <w:sz w:val="22"/>
          <w:szCs w:val="22"/>
          <w:u w:val="single"/>
        </w:rPr>
        <w:t>Leadership</w:t>
      </w:r>
      <w:r w:rsidR="00254CA9" w:rsidRPr="003826CB">
        <w:rPr>
          <w:b/>
          <w:sz w:val="22"/>
          <w:szCs w:val="22"/>
          <w:u w:val="single"/>
        </w:rPr>
        <w:t xml:space="preserve"> and Supervision</w:t>
      </w:r>
      <w:r w:rsidRPr="003826CB">
        <w:rPr>
          <w:b/>
          <w:sz w:val="22"/>
          <w:szCs w:val="22"/>
          <w:u w:val="single"/>
        </w:rPr>
        <w:t xml:space="preserve"> </w:t>
      </w:r>
    </w:p>
    <w:p w14:paraId="22E95DC4" w14:textId="73DA9F6C" w:rsidR="002C2E77" w:rsidRPr="008A7A64" w:rsidRDefault="002C2E77" w:rsidP="008A7A64">
      <w:pPr>
        <w:pStyle w:val="InsideAddress"/>
        <w:numPr>
          <w:ilvl w:val="0"/>
          <w:numId w:val="36"/>
        </w:numPr>
        <w:spacing w:after="120"/>
        <w:rPr>
          <w:b/>
          <w:sz w:val="22"/>
          <w:szCs w:val="22"/>
          <w:u w:val="single"/>
        </w:rPr>
      </w:pPr>
      <w:r w:rsidRPr="008A7A64">
        <w:rPr>
          <w:sz w:val="22"/>
        </w:rPr>
        <w:t>Supervise</w:t>
      </w:r>
      <w:r w:rsidR="0054170E" w:rsidRPr="008A7A64">
        <w:rPr>
          <w:sz w:val="22"/>
        </w:rPr>
        <w:t>s</w:t>
      </w:r>
      <w:r w:rsidRPr="008A7A64">
        <w:rPr>
          <w:sz w:val="22"/>
        </w:rPr>
        <w:t xml:space="preserve"> </w:t>
      </w:r>
      <w:r w:rsidR="00254CA9" w:rsidRPr="008A7A64">
        <w:rPr>
          <w:sz w:val="22"/>
        </w:rPr>
        <w:t xml:space="preserve">financial, </w:t>
      </w:r>
      <w:r w:rsidRPr="008A7A64">
        <w:rPr>
          <w:sz w:val="22"/>
        </w:rPr>
        <w:t>accounting, human resource</w:t>
      </w:r>
      <w:r w:rsidR="00254CA9" w:rsidRPr="008A7A64">
        <w:rPr>
          <w:sz w:val="22"/>
        </w:rPr>
        <w:t xml:space="preserve">, </w:t>
      </w:r>
      <w:r w:rsidRPr="008A7A64">
        <w:rPr>
          <w:sz w:val="22"/>
        </w:rPr>
        <w:t xml:space="preserve">customer service </w:t>
      </w:r>
      <w:r w:rsidR="00254CA9" w:rsidRPr="008A7A64">
        <w:rPr>
          <w:sz w:val="22"/>
        </w:rPr>
        <w:t xml:space="preserve">and regulatory </w:t>
      </w:r>
      <w:r w:rsidRPr="008A7A64">
        <w:rPr>
          <w:sz w:val="22"/>
        </w:rPr>
        <w:t>staff</w:t>
      </w:r>
      <w:r w:rsidR="00A046F7">
        <w:rPr>
          <w:sz w:val="22"/>
        </w:rPr>
        <w:t>, including Regulatory Analysist (I/II), Accounting Specialist (I/II), and Accounting Tech’s (I/II)</w:t>
      </w:r>
      <w:r w:rsidR="00254CA9" w:rsidRPr="008A7A64">
        <w:rPr>
          <w:sz w:val="22"/>
        </w:rPr>
        <w:t xml:space="preserve">  </w:t>
      </w:r>
    </w:p>
    <w:p w14:paraId="6DBEF0CE" w14:textId="0B135A56" w:rsidR="00254CA9" w:rsidRDefault="00254CA9" w:rsidP="008A7A64">
      <w:pPr>
        <w:pStyle w:val="InsideAddress"/>
        <w:numPr>
          <w:ilvl w:val="0"/>
          <w:numId w:val="36"/>
        </w:numPr>
        <w:spacing w:after="120"/>
        <w:rPr>
          <w:sz w:val="22"/>
        </w:rPr>
      </w:pPr>
      <w:r>
        <w:rPr>
          <w:sz w:val="22"/>
        </w:rPr>
        <w:t>Develops goals and objectives</w:t>
      </w:r>
      <w:r w:rsidR="000555D8">
        <w:rPr>
          <w:sz w:val="22"/>
        </w:rPr>
        <w:t xml:space="preserve"> for the work unit</w:t>
      </w:r>
      <w:r>
        <w:rPr>
          <w:sz w:val="22"/>
        </w:rPr>
        <w:t xml:space="preserve">, and </w:t>
      </w:r>
      <w:r w:rsidR="000555D8">
        <w:rPr>
          <w:sz w:val="22"/>
        </w:rPr>
        <w:t>work plans to accomplish them</w:t>
      </w:r>
      <w:r w:rsidR="003826CB">
        <w:rPr>
          <w:sz w:val="22"/>
        </w:rPr>
        <w:t>; Continually seeks opportunities to streamline and improve District processes to i</w:t>
      </w:r>
      <w:r w:rsidR="008A7A64">
        <w:rPr>
          <w:sz w:val="22"/>
        </w:rPr>
        <w:t>ncrease efficiency</w:t>
      </w:r>
      <w:r w:rsidR="000555D8">
        <w:rPr>
          <w:sz w:val="22"/>
        </w:rPr>
        <w:t xml:space="preserve">  </w:t>
      </w:r>
    </w:p>
    <w:p w14:paraId="51290F6A" w14:textId="77777777" w:rsidR="00AB199C" w:rsidRDefault="000555D8" w:rsidP="008A7A64">
      <w:pPr>
        <w:pStyle w:val="InsideAddress"/>
        <w:numPr>
          <w:ilvl w:val="0"/>
          <w:numId w:val="36"/>
        </w:numPr>
        <w:spacing w:after="120"/>
        <w:rPr>
          <w:sz w:val="22"/>
        </w:rPr>
      </w:pPr>
      <w:r w:rsidRPr="000555D8">
        <w:rPr>
          <w:sz w:val="22"/>
        </w:rPr>
        <w:t>Set</w:t>
      </w:r>
      <w:r w:rsidR="00AB199C">
        <w:rPr>
          <w:sz w:val="22"/>
        </w:rPr>
        <w:t>s</w:t>
      </w:r>
      <w:r w:rsidRPr="000555D8">
        <w:rPr>
          <w:sz w:val="22"/>
        </w:rPr>
        <w:t xml:space="preserve"> high expectations</w:t>
      </w:r>
      <w:r w:rsidR="00AB199C">
        <w:rPr>
          <w:sz w:val="22"/>
        </w:rPr>
        <w:t xml:space="preserve"> and </w:t>
      </w:r>
      <w:r w:rsidRPr="000555D8">
        <w:rPr>
          <w:sz w:val="22"/>
        </w:rPr>
        <w:t>lead</w:t>
      </w:r>
      <w:r w:rsidR="00AB199C">
        <w:rPr>
          <w:sz w:val="22"/>
        </w:rPr>
        <w:t>s</w:t>
      </w:r>
      <w:r w:rsidRPr="000555D8">
        <w:rPr>
          <w:sz w:val="22"/>
        </w:rPr>
        <w:t xml:space="preserve"> by example</w:t>
      </w:r>
    </w:p>
    <w:p w14:paraId="565F8DA8" w14:textId="52C7AA60" w:rsidR="002F4B18" w:rsidRDefault="00AB199C" w:rsidP="002F4B18">
      <w:pPr>
        <w:pStyle w:val="InsideAddress"/>
        <w:numPr>
          <w:ilvl w:val="0"/>
          <w:numId w:val="36"/>
        </w:numPr>
        <w:spacing w:after="120"/>
        <w:rPr>
          <w:sz w:val="22"/>
        </w:rPr>
      </w:pPr>
      <w:r>
        <w:rPr>
          <w:sz w:val="22"/>
        </w:rPr>
        <w:t>T</w:t>
      </w:r>
      <w:r w:rsidR="000555D8" w:rsidRPr="000555D8">
        <w:rPr>
          <w:sz w:val="22"/>
        </w:rPr>
        <w:t>rain</w:t>
      </w:r>
      <w:r>
        <w:rPr>
          <w:sz w:val="22"/>
        </w:rPr>
        <w:t>s</w:t>
      </w:r>
      <w:r w:rsidR="000555D8" w:rsidRPr="000555D8">
        <w:rPr>
          <w:sz w:val="22"/>
        </w:rPr>
        <w:t>, develop</w:t>
      </w:r>
      <w:r>
        <w:rPr>
          <w:sz w:val="22"/>
        </w:rPr>
        <w:t>s</w:t>
      </w:r>
      <w:r w:rsidR="003826CB">
        <w:rPr>
          <w:sz w:val="22"/>
        </w:rPr>
        <w:t>,</w:t>
      </w:r>
      <w:r w:rsidR="000555D8" w:rsidRPr="000555D8">
        <w:rPr>
          <w:sz w:val="22"/>
        </w:rPr>
        <w:t xml:space="preserve"> and </w:t>
      </w:r>
      <w:r>
        <w:rPr>
          <w:sz w:val="22"/>
        </w:rPr>
        <w:t xml:space="preserve">consistently </w:t>
      </w:r>
      <w:r w:rsidR="000555D8" w:rsidRPr="000555D8">
        <w:rPr>
          <w:sz w:val="22"/>
        </w:rPr>
        <w:t>support</w:t>
      </w:r>
      <w:r>
        <w:rPr>
          <w:sz w:val="22"/>
        </w:rPr>
        <w:t>s</w:t>
      </w:r>
      <w:r w:rsidR="000555D8">
        <w:rPr>
          <w:sz w:val="22"/>
        </w:rPr>
        <w:t xml:space="preserve"> staff</w:t>
      </w:r>
      <w:r w:rsidR="008A7A64">
        <w:rPr>
          <w:sz w:val="22"/>
        </w:rPr>
        <w:t xml:space="preserve">; Ensures cross-training between administrative staff </w:t>
      </w:r>
      <w:r w:rsidR="00A046F7">
        <w:rPr>
          <w:sz w:val="22"/>
        </w:rPr>
        <w:t xml:space="preserve">positions </w:t>
      </w:r>
      <w:r w:rsidR="008A7A64">
        <w:rPr>
          <w:sz w:val="22"/>
        </w:rPr>
        <w:t>is maintained and on-going</w:t>
      </w:r>
      <w:r w:rsidR="000555D8" w:rsidRPr="000555D8">
        <w:rPr>
          <w:sz w:val="22"/>
        </w:rPr>
        <w:t xml:space="preserve"> </w:t>
      </w:r>
    </w:p>
    <w:p w14:paraId="7101CF2D" w14:textId="5573CBD5" w:rsidR="000555D8" w:rsidRPr="002F4B18" w:rsidRDefault="000555D8" w:rsidP="002F4B18">
      <w:pPr>
        <w:pStyle w:val="InsideAddress"/>
        <w:numPr>
          <w:ilvl w:val="0"/>
          <w:numId w:val="1"/>
        </w:numPr>
        <w:spacing w:after="120"/>
        <w:ind w:left="360"/>
        <w:rPr>
          <w:sz w:val="22"/>
        </w:rPr>
      </w:pPr>
      <w:r w:rsidRPr="002F4B18">
        <w:rPr>
          <w:b/>
          <w:sz w:val="22"/>
          <w:szCs w:val="22"/>
          <w:u w:val="single"/>
        </w:rPr>
        <w:t xml:space="preserve">Financial </w:t>
      </w:r>
    </w:p>
    <w:p w14:paraId="43444431" w14:textId="4CA8F234" w:rsidR="002F4B18" w:rsidRPr="002F4B18" w:rsidRDefault="002F4B18" w:rsidP="002F4B18">
      <w:pPr>
        <w:pStyle w:val="InsideAddress"/>
        <w:numPr>
          <w:ilvl w:val="0"/>
          <w:numId w:val="38"/>
        </w:numPr>
        <w:spacing w:after="120"/>
        <w:rPr>
          <w:b/>
          <w:bCs/>
          <w:i/>
          <w:iCs/>
          <w:sz w:val="22"/>
        </w:rPr>
      </w:pPr>
      <w:r w:rsidRPr="002F4B18">
        <w:rPr>
          <w:b/>
          <w:bCs/>
          <w:i/>
          <w:iCs/>
          <w:sz w:val="22"/>
        </w:rPr>
        <w:t>Accounting</w:t>
      </w:r>
      <w:r>
        <w:rPr>
          <w:sz w:val="22"/>
        </w:rPr>
        <w:t xml:space="preserve"> - Responsible for Accounting functions including:</w:t>
      </w:r>
    </w:p>
    <w:p w14:paraId="4B085E7D" w14:textId="17405122" w:rsidR="002F4B18" w:rsidRDefault="002F4B18" w:rsidP="0083062A">
      <w:pPr>
        <w:pStyle w:val="InsideAddress"/>
        <w:numPr>
          <w:ilvl w:val="0"/>
          <w:numId w:val="39"/>
        </w:numPr>
        <w:ind w:left="1080"/>
        <w:rPr>
          <w:sz w:val="22"/>
        </w:rPr>
      </w:pPr>
      <w:r>
        <w:rPr>
          <w:sz w:val="22"/>
        </w:rPr>
        <w:t>M</w:t>
      </w:r>
      <w:r w:rsidRPr="00263611">
        <w:rPr>
          <w:sz w:val="22"/>
        </w:rPr>
        <w:t>aintenance of general and subsidiary ledgers</w:t>
      </w:r>
      <w:r>
        <w:rPr>
          <w:sz w:val="22"/>
        </w:rPr>
        <w:t xml:space="preserve"> and </w:t>
      </w:r>
      <w:r w:rsidRPr="00263611">
        <w:rPr>
          <w:sz w:val="22"/>
        </w:rPr>
        <w:t>general journal entries</w:t>
      </w:r>
      <w:r w:rsidR="0083062A">
        <w:rPr>
          <w:sz w:val="22"/>
        </w:rPr>
        <w:t>; Responsible to supervise and review all activity in all modules within the accounting software.</w:t>
      </w:r>
    </w:p>
    <w:p w14:paraId="1B1DB3AF" w14:textId="77777777" w:rsidR="002F4B18" w:rsidRDefault="002F4B18" w:rsidP="0083062A">
      <w:pPr>
        <w:pStyle w:val="InsideAddress"/>
        <w:numPr>
          <w:ilvl w:val="0"/>
          <w:numId w:val="39"/>
        </w:numPr>
        <w:ind w:left="1080"/>
        <w:rPr>
          <w:sz w:val="22"/>
        </w:rPr>
      </w:pPr>
      <w:r>
        <w:rPr>
          <w:sz w:val="22"/>
        </w:rPr>
        <w:t>C</w:t>
      </w:r>
      <w:r w:rsidRPr="00263611">
        <w:rPr>
          <w:sz w:val="22"/>
        </w:rPr>
        <w:t>ash and other account reconciliations</w:t>
      </w:r>
    </w:p>
    <w:p w14:paraId="5D8304FB" w14:textId="62254409" w:rsidR="002F4B18" w:rsidRDefault="002F4B18" w:rsidP="0083062A">
      <w:pPr>
        <w:pStyle w:val="InsideAddress"/>
        <w:numPr>
          <w:ilvl w:val="0"/>
          <w:numId w:val="39"/>
        </w:numPr>
        <w:ind w:left="1080"/>
        <w:rPr>
          <w:sz w:val="22"/>
        </w:rPr>
      </w:pPr>
      <w:r>
        <w:rPr>
          <w:sz w:val="22"/>
        </w:rPr>
        <w:t>A</w:t>
      </w:r>
      <w:r w:rsidRPr="00263611">
        <w:rPr>
          <w:sz w:val="22"/>
        </w:rPr>
        <w:t>ccounts receivable</w:t>
      </w:r>
      <w:r>
        <w:rPr>
          <w:sz w:val="22"/>
        </w:rPr>
        <w:t xml:space="preserve"> and</w:t>
      </w:r>
      <w:r w:rsidRPr="00263611">
        <w:rPr>
          <w:sz w:val="22"/>
        </w:rPr>
        <w:t xml:space="preserve"> payable</w:t>
      </w:r>
    </w:p>
    <w:p w14:paraId="06630B2C" w14:textId="0D70389C" w:rsidR="002F4B18" w:rsidRDefault="007F4A41" w:rsidP="0083062A">
      <w:pPr>
        <w:pStyle w:val="InsideAddress"/>
        <w:numPr>
          <w:ilvl w:val="0"/>
          <w:numId w:val="39"/>
        </w:numPr>
        <w:ind w:left="1080"/>
        <w:rPr>
          <w:sz w:val="22"/>
        </w:rPr>
      </w:pPr>
      <w:r>
        <w:rPr>
          <w:sz w:val="22"/>
        </w:rPr>
        <w:t>All bank, i</w:t>
      </w:r>
      <w:r w:rsidR="002F4B18" w:rsidRPr="00263611">
        <w:rPr>
          <w:sz w:val="22"/>
        </w:rPr>
        <w:t>nvestment</w:t>
      </w:r>
      <w:r>
        <w:rPr>
          <w:sz w:val="22"/>
        </w:rPr>
        <w:t>,</w:t>
      </w:r>
      <w:r w:rsidR="002F4B18" w:rsidRPr="00263611">
        <w:rPr>
          <w:sz w:val="22"/>
        </w:rPr>
        <w:t xml:space="preserve"> and reserve accounts</w:t>
      </w:r>
    </w:p>
    <w:p w14:paraId="20B03F5F" w14:textId="1975329C" w:rsidR="002F4B18" w:rsidRDefault="002F4B18" w:rsidP="0083062A">
      <w:pPr>
        <w:pStyle w:val="InsideAddress"/>
        <w:numPr>
          <w:ilvl w:val="0"/>
          <w:numId w:val="39"/>
        </w:numPr>
        <w:ind w:left="1080"/>
        <w:rPr>
          <w:sz w:val="22"/>
        </w:rPr>
      </w:pPr>
      <w:r>
        <w:rPr>
          <w:sz w:val="22"/>
        </w:rPr>
        <w:t>C</w:t>
      </w:r>
      <w:r w:rsidRPr="00263611">
        <w:rPr>
          <w:sz w:val="22"/>
        </w:rPr>
        <w:t>apital, depreciation</w:t>
      </w:r>
      <w:r w:rsidR="0083062A">
        <w:rPr>
          <w:sz w:val="22"/>
        </w:rPr>
        <w:t>,</w:t>
      </w:r>
      <w:r w:rsidRPr="00263611">
        <w:rPr>
          <w:sz w:val="22"/>
        </w:rPr>
        <w:t xml:space="preserve"> and inventory schedules</w:t>
      </w:r>
    </w:p>
    <w:p w14:paraId="4023596C" w14:textId="11F2894B" w:rsidR="0083062A" w:rsidRDefault="0083062A" w:rsidP="0083062A">
      <w:pPr>
        <w:pStyle w:val="InsideAddress"/>
        <w:numPr>
          <w:ilvl w:val="0"/>
          <w:numId w:val="39"/>
        </w:numPr>
        <w:ind w:left="1080"/>
        <w:rPr>
          <w:sz w:val="22"/>
        </w:rPr>
      </w:pPr>
      <w:r>
        <w:rPr>
          <w:sz w:val="22"/>
        </w:rPr>
        <w:t>Creates monthly financial statements</w:t>
      </w:r>
      <w:r w:rsidR="007F4A41">
        <w:rPr>
          <w:sz w:val="22"/>
        </w:rPr>
        <w:t xml:space="preserve"> </w:t>
      </w:r>
      <w:r w:rsidR="00A046F7">
        <w:rPr>
          <w:sz w:val="22"/>
        </w:rPr>
        <w:t>for</w:t>
      </w:r>
      <w:r w:rsidR="007F4A41">
        <w:rPr>
          <w:sz w:val="22"/>
        </w:rPr>
        <w:t xml:space="preserve"> review with Board of Directors</w:t>
      </w:r>
    </w:p>
    <w:p w14:paraId="1559C8E6" w14:textId="1379BBCD" w:rsidR="007F4A41" w:rsidRDefault="007F4A41" w:rsidP="007F4A41">
      <w:pPr>
        <w:pStyle w:val="InsideAddress"/>
        <w:numPr>
          <w:ilvl w:val="0"/>
          <w:numId w:val="39"/>
        </w:numPr>
        <w:ind w:left="1080"/>
        <w:rPr>
          <w:sz w:val="22"/>
        </w:rPr>
      </w:pPr>
      <w:r>
        <w:rPr>
          <w:sz w:val="22"/>
        </w:rPr>
        <w:t xml:space="preserve">Establish a system of internal controls in accordance with generally accepted accounting standards and in accordance with recommendations from the </w:t>
      </w:r>
      <w:proofErr w:type="gramStart"/>
      <w:r>
        <w:rPr>
          <w:sz w:val="22"/>
        </w:rPr>
        <w:t>District’s</w:t>
      </w:r>
      <w:proofErr w:type="gramEnd"/>
      <w:r>
        <w:rPr>
          <w:sz w:val="22"/>
        </w:rPr>
        <w:t xml:space="preserve"> auditor, </w:t>
      </w:r>
      <w:r w:rsidR="00A046F7">
        <w:rPr>
          <w:sz w:val="22"/>
        </w:rPr>
        <w:t>e</w:t>
      </w:r>
      <w:r>
        <w:rPr>
          <w:sz w:val="22"/>
        </w:rPr>
        <w:t xml:space="preserve">nsuring compliance with same. </w:t>
      </w:r>
    </w:p>
    <w:p w14:paraId="7209861E" w14:textId="5E483A73" w:rsidR="00F93E4E" w:rsidRDefault="007F4A41" w:rsidP="00F93E4E">
      <w:pPr>
        <w:pStyle w:val="InsideAddress"/>
        <w:numPr>
          <w:ilvl w:val="0"/>
          <w:numId w:val="39"/>
        </w:numPr>
        <w:ind w:left="1080"/>
        <w:rPr>
          <w:sz w:val="22"/>
        </w:rPr>
      </w:pPr>
      <w:r w:rsidRPr="007F4A41">
        <w:rPr>
          <w:sz w:val="22"/>
        </w:rPr>
        <w:t xml:space="preserve">Acts as </w:t>
      </w:r>
      <w:proofErr w:type="gramStart"/>
      <w:r w:rsidRPr="007F4A41">
        <w:rPr>
          <w:sz w:val="22"/>
        </w:rPr>
        <w:t>principle</w:t>
      </w:r>
      <w:proofErr w:type="gramEnd"/>
      <w:r w:rsidRPr="007F4A41">
        <w:rPr>
          <w:sz w:val="22"/>
        </w:rPr>
        <w:t xml:space="preserve"> liaison with the District’s auditor during the annual financial audit process</w:t>
      </w:r>
    </w:p>
    <w:p w14:paraId="13F7284B" w14:textId="154C0355" w:rsidR="00184CAA" w:rsidRDefault="00184CAA" w:rsidP="00F93E4E">
      <w:pPr>
        <w:pStyle w:val="InsideAddress"/>
        <w:numPr>
          <w:ilvl w:val="0"/>
          <w:numId w:val="39"/>
        </w:numPr>
        <w:ind w:left="1080"/>
        <w:rPr>
          <w:sz w:val="22"/>
        </w:rPr>
      </w:pPr>
      <w:r>
        <w:rPr>
          <w:sz w:val="22"/>
        </w:rPr>
        <w:t>All aspects of grant administration</w:t>
      </w:r>
    </w:p>
    <w:p w14:paraId="140D1770" w14:textId="77777777" w:rsidR="00F93E4E" w:rsidRDefault="00F93E4E" w:rsidP="00F93E4E">
      <w:pPr>
        <w:pStyle w:val="InsideAddress"/>
        <w:ind w:left="1080"/>
        <w:rPr>
          <w:sz w:val="22"/>
        </w:rPr>
      </w:pPr>
    </w:p>
    <w:p w14:paraId="6D75E7CF" w14:textId="5430A633" w:rsidR="00905274" w:rsidRDefault="00173F46" w:rsidP="00F93E4E">
      <w:pPr>
        <w:pStyle w:val="InsideAddress"/>
        <w:numPr>
          <w:ilvl w:val="0"/>
          <w:numId w:val="40"/>
        </w:numPr>
        <w:rPr>
          <w:sz w:val="22"/>
        </w:rPr>
      </w:pPr>
      <w:r w:rsidRPr="00F93E4E">
        <w:rPr>
          <w:b/>
          <w:i/>
          <w:sz w:val="22"/>
        </w:rPr>
        <w:t>Budget</w:t>
      </w:r>
      <w:r w:rsidR="007D40B9" w:rsidRPr="00F93E4E">
        <w:rPr>
          <w:sz w:val="22"/>
        </w:rPr>
        <w:t xml:space="preserve"> - </w:t>
      </w:r>
      <w:r w:rsidRPr="00F93E4E">
        <w:rPr>
          <w:sz w:val="22"/>
        </w:rPr>
        <w:t xml:space="preserve">Responsible for preparing </w:t>
      </w:r>
      <w:r w:rsidR="00B442FB" w:rsidRPr="00F93E4E">
        <w:rPr>
          <w:sz w:val="22"/>
        </w:rPr>
        <w:t xml:space="preserve">the </w:t>
      </w:r>
      <w:r w:rsidRPr="00F93E4E">
        <w:rPr>
          <w:sz w:val="22"/>
        </w:rPr>
        <w:t xml:space="preserve">annual budget for operational and administrative expenses, </w:t>
      </w:r>
      <w:r w:rsidR="00B442FB" w:rsidRPr="00F93E4E">
        <w:rPr>
          <w:sz w:val="22"/>
        </w:rPr>
        <w:t>p</w:t>
      </w:r>
      <w:r w:rsidRPr="00F93E4E">
        <w:rPr>
          <w:sz w:val="22"/>
        </w:rPr>
        <w:t>rojects, and revenues</w:t>
      </w:r>
      <w:r w:rsidR="007D40B9" w:rsidRPr="00F93E4E">
        <w:rPr>
          <w:sz w:val="22"/>
        </w:rPr>
        <w:t xml:space="preserve"> of the </w:t>
      </w:r>
      <w:proofErr w:type="gramStart"/>
      <w:r w:rsidR="007D40B9" w:rsidRPr="00F93E4E">
        <w:rPr>
          <w:sz w:val="22"/>
        </w:rPr>
        <w:t>District</w:t>
      </w:r>
      <w:proofErr w:type="gramEnd"/>
      <w:r w:rsidR="002F4B18" w:rsidRPr="00F93E4E">
        <w:rPr>
          <w:sz w:val="22"/>
        </w:rPr>
        <w:t>; Responsible for presenting the budget to the Board for approval</w:t>
      </w:r>
      <w:r w:rsidR="007D40B9" w:rsidRPr="00F93E4E">
        <w:rPr>
          <w:sz w:val="22"/>
        </w:rPr>
        <w:t xml:space="preserve">  </w:t>
      </w:r>
    </w:p>
    <w:p w14:paraId="6964DD4C" w14:textId="77777777" w:rsidR="00F93E4E" w:rsidRPr="00F93E4E" w:rsidRDefault="00F93E4E" w:rsidP="00F93E4E">
      <w:pPr>
        <w:pStyle w:val="InsideAddress"/>
        <w:ind w:left="720"/>
        <w:rPr>
          <w:sz w:val="22"/>
        </w:rPr>
      </w:pPr>
    </w:p>
    <w:p w14:paraId="5F4AD0C8" w14:textId="2ABF6E49" w:rsidR="00173F46" w:rsidRPr="00173F46" w:rsidRDefault="00173F46" w:rsidP="00F93E4E">
      <w:pPr>
        <w:pStyle w:val="InsideAddress"/>
        <w:numPr>
          <w:ilvl w:val="0"/>
          <w:numId w:val="40"/>
        </w:numPr>
        <w:spacing w:after="120"/>
        <w:rPr>
          <w:sz w:val="22"/>
        </w:rPr>
      </w:pPr>
      <w:r w:rsidRPr="00173F46">
        <w:rPr>
          <w:b/>
          <w:i/>
          <w:sz w:val="22"/>
        </w:rPr>
        <w:t>Capital Improvement Plan</w:t>
      </w:r>
      <w:r w:rsidRPr="00173F46">
        <w:rPr>
          <w:sz w:val="22"/>
        </w:rPr>
        <w:t xml:space="preserve"> </w:t>
      </w:r>
      <w:r w:rsidR="007D40B9" w:rsidRPr="00905274">
        <w:rPr>
          <w:sz w:val="22"/>
        </w:rPr>
        <w:t xml:space="preserve">(CIP) – Responsible for </w:t>
      </w:r>
      <w:r w:rsidRPr="00173F46">
        <w:rPr>
          <w:sz w:val="22"/>
        </w:rPr>
        <w:t>develop</w:t>
      </w:r>
      <w:r w:rsidR="007D40B9" w:rsidRPr="00905274">
        <w:rPr>
          <w:sz w:val="22"/>
        </w:rPr>
        <w:t xml:space="preserve">ing </w:t>
      </w:r>
      <w:r w:rsidRPr="00173F46">
        <w:rPr>
          <w:sz w:val="22"/>
        </w:rPr>
        <w:t>mechanisms to link CIP to annual budget</w:t>
      </w:r>
      <w:r w:rsidR="00AB199C" w:rsidRPr="00905274">
        <w:rPr>
          <w:sz w:val="22"/>
        </w:rPr>
        <w:t xml:space="preserve">.  Responsible for </w:t>
      </w:r>
      <w:r w:rsidRPr="00173F46">
        <w:rPr>
          <w:sz w:val="22"/>
        </w:rPr>
        <w:t>develop</w:t>
      </w:r>
      <w:r w:rsidR="007D40B9" w:rsidRPr="00905274">
        <w:rPr>
          <w:sz w:val="22"/>
        </w:rPr>
        <w:t xml:space="preserve">ing </w:t>
      </w:r>
      <w:r w:rsidRPr="00173F46">
        <w:rPr>
          <w:sz w:val="22"/>
        </w:rPr>
        <w:t>financing needs</w:t>
      </w:r>
      <w:r w:rsidR="007D40B9" w:rsidRPr="00905274">
        <w:rPr>
          <w:sz w:val="22"/>
        </w:rPr>
        <w:t xml:space="preserve"> and options</w:t>
      </w:r>
      <w:r w:rsidR="00AB199C" w:rsidRPr="00905274">
        <w:rPr>
          <w:sz w:val="22"/>
        </w:rPr>
        <w:t>,</w:t>
      </w:r>
      <w:r w:rsidR="007D40B9" w:rsidRPr="00905274">
        <w:rPr>
          <w:sz w:val="22"/>
        </w:rPr>
        <w:t xml:space="preserve"> and working with </w:t>
      </w:r>
      <w:r w:rsidRPr="00173F46">
        <w:rPr>
          <w:sz w:val="22"/>
        </w:rPr>
        <w:t>financial advisor</w:t>
      </w:r>
      <w:r w:rsidR="007D40B9" w:rsidRPr="00905274">
        <w:rPr>
          <w:sz w:val="22"/>
        </w:rPr>
        <w:t>s</w:t>
      </w:r>
      <w:r w:rsidRPr="00173F46">
        <w:rPr>
          <w:sz w:val="22"/>
        </w:rPr>
        <w:t xml:space="preserve"> </w:t>
      </w:r>
      <w:r w:rsidRPr="00173F46">
        <w:rPr>
          <w:sz w:val="22"/>
        </w:rPr>
        <w:lastRenderedPageBreak/>
        <w:t>and counsel to secure financing</w:t>
      </w:r>
      <w:r w:rsidR="007D40B9" w:rsidRPr="00905274">
        <w:rPr>
          <w:sz w:val="22"/>
        </w:rPr>
        <w:t>.</w:t>
      </w:r>
      <w:r w:rsidR="00AB199C" w:rsidRPr="00905274">
        <w:rPr>
          <w:sz w:val="22"/>
        </w:rPr>
        <w:t xml:space="preserve">  Responsible for pursuing grants to fund CIP projects</w:t>
      </w:r>
      <w:r w:rsidR="00A046F7">
        <w:rPr>
          <w:sz w:val="22"/>
        </w:rPr>
        <w:t>; Responsible for grant administration</w:t>
      </w:r>
      <w:r w:rsidR="00AB199C" w:rsidRPr="00905274">
        <w:rPr>
          <w:sz w:val="22"/>
        </w:rPr>
        <w:t>.</w:t>
      </w:r>
    </w:p>
    <w:p w14:paraId="4129B425" w14:textId="77777777" w:rsidR="00B91A83" w:rsidRPr="00E37A39" w:rsidRDefault="00B91A83" w:rsidP="00F93E4E">
      <w:pPr>
        <w:pStyle w:val="InsideAddress"/>
        <w:numPr>
          <w:ilvl w:val="0"/>
          <w:numId w:val="40"/>
        </w:numPr>
        <w:spacing w:after="120"/>
        <w:rPr>
          <w:b/>
          <w:i/>
          <w:sz w:val="22"/>
        </w:rPr>
      </w:pPr>
      <w:r w:rsidRPr="00E37A39">
        <w:rPr>
          <w:b/>
          <w:i/>
          <w:sz w:val="22"/>
        </w:rPr>
        <w:t>Retail Water Business</w:t>
      </w:r>
      <w:r w:rsidR="00E43BC3">
        <w:rPr>
          <w:sz w:val="22"/>
        </w:rPr>
        <w:t xml:space="preserve"> – Responsible for:</w:t>
      </w:r>
    </w:p>
    <w:p w14:paraId="6C9906EF" w14:textId="77777777" w:rsidR="00A046F7" w:rsidRDefault="00E43BC3" w:rsidP="00B91A83">
      <w:pPr>
        <w:pStyle w:val="InsideAddress"/>
        <w:numPr>
          <w:ilvl w:val="0"/>
          <w:numId w:val="25"/>
        </w:numPr>
        <w:spacing w:after="120"/>
        <w:rPr>
          <w:sz w:val="22"/>
        </w:rPr>
      </w:pPr>
      <w:r>
        <w:rPr>
          <w:sz w:val="22"/>
        </w:rPr>
        <w:t>O</w:t>
      </w:r>
      <w:r w:rsidR="004728A6">
        <w:rPr>
          <w:sz w:val="22"/>
        </w:rPr>
        <w:t xml:space="preserve">verseeing the retail business function (establishing </w:t>
      </w:r>
      <w:r w:rsidR="00B91A83">
        <w:rPr>
          <w:sz w:val="22"/>
        </w:rPr>
        <w:t>accounts, meter reading, billing, accounts receivable and customer service</w:t>
      </w:r>
      <w:r w:rsidR="004728A6">
        <w:rPr>
          <w:sz w:val="22"/>
        </w:rPr>
        <w:t xml:space="preserve">) </w:t>
      </w:r>
      <w:r w:rsidR="00B91A83">
        <w:rPr>
          <w:sz w:val="22"/>
        </w:rPr>
        <w:t>in accordance with approved Ordinance</w:t>
      </w:r>
    </w:p>
    <w:p w14:paraId="77F0BDF7" w14:textId="67619F82" w:rsidR="00B91A83" w:rsidRPr="00A046F7" w:rsidRDefault="00A046F7" w:rsidP="00A046F7">
      <w:pPr>
        <w:pStyle w:val="InsideAddress"/>
        <w:numPr>
          <w:ilvl w:val="0"/>
          <w:numId w:val="25"/>
        </w:numPr>
        <w:spacing w:after="120"/>
        <w:rPr>
          <w:sz w:val="22"/>
        </w:rPr>
      </w:pPr>
      <w:r>
        <w:rPr>
          <w:sz w:val="22"/>
        </w:rPr>
        <w:t>Overseeing all contracted retail business functions (Fieldbrook) in accordance with current contract</w:t>
      </w:r>
    </w:p>
    <w:p w14:paraId="69B4945B" w14:textId="65EFD66C" w:rsidR="00B91A83" w:rsidRPr="00B91A83" w:rsidRDefault="00E44055" w:rsidP="00B91A83">
      <w:pPr>
        <w:pStyle w:val="InsideAddress"/>
        <w:numPr>
          <w:ilvl w:val="0"/>
          <w:numId w:val="25"/>
        </w:numPr>
        <w:spacing w:after="120"/>
        <w:rPr>
          <w:sz w:val="22"/>
        </w:rPr>
      </w:pPr>
      <w:r>
        <w:rPr>
          <w:sz w:val="22"/>
        </w:rPr>
        <w:t>Supervise the d</w:t>
      </w:r>
      <w:r w:rsidR="00B91A83" w:rsidRPr="00B91A83">
        <w:rPr>
          <w:sz w:val="22"/>
        </w:rPr>
        <w:t>evelop</w:t>
      </w:r>
      <w:r>
        <w:rPr>
          <w:sz w:val="22"/>
        </w:rPr>
        <w:t>ment of</w:t>
      </w:r>
      <w:r w:rsidR="00B91A83">
        <w:rPr>
          <w:sz w:val="22"/>
        </w:rPr>
        <w:t xml:space="preserve"> </w:t>
      </w:r>
      <w:r w:rsidR="00B91A83" w:rsidRPr="00B91A83">
        <w:rPr>
          <w:sz w:val="22"/>
        </w:rPr>
        <w:t xml:space="preserve">retail rate studies, </w:t>
      </w:r>
      <w:r>
        <w:rPr>
          <w:sz w:val="22"/>
        </w:rPr>
        <w:t xml:space="preserve">assisting staff with justification, analysis, and </w:t>
      </w:r>
      <w:r w:rsidR="00B91A83" w:rsidRPr="00B91A83">
        <w:rPr>
          <w:sz w:val="22"/>
        </w:rPr>
        <w:t>propos</w:t>
      </w:r>
      <w:r>
        <w:rPr>
          <w:sz w:val="22"/>
        </w:rPr>
        <w:t xml:space="preserve">al.  Ensure </w:t>
      </w:r>
      <w:r w:rsidR="00B91A83" w:rsidRPr="00B91A83">
        <w:rPr>
          <w:sz w:val="22"/>
        </w:rPr>
        <w:t xml:space="preserve">rate increases </w:t>
      </w:r>
      <w:r w:rsidR="00BC42FB">
        <w:rPr>
          <w:sz w:val="22"/>
        </w:rPr>
        <w:t xml:space="preserve">meet all </w:t>
      </w:r>
      <w:r w:rsidR="00B91A83" w:rsidRPr="00B91A83">
        <w:rPr>
          <w:sz w:val="22"/>
        </w:rPr>
        <w:t xml:space="preserve">Proposition 218 </w:t>
      </w:r>
      <w:r w:rsidR="00B91A83">
        <w:rPr>
          <w:sz w:val="22"/>
        </w:rPr>
        <w:t>requirements</w:t>
      </w:r>
      <w:r w:rsidR="00B91A83" w:rsidRPr="00B91A83">
        <w:rPr>
          <w:sz w:val="22"/>
        </w:rPr>
        <w:t xml:space="preserve"> </w:t>
      </w:r>
    </w:p>
    <w:p w14:paraId="7F4BFBA6" w14:textId="1C4616E8" w:rsidR="00544EDC" w:rsidRPr="00EC51A1" w:rsidRDefault="00781412" w:rsidP="008D2F48">
      <w:pPr>
        <w:pStyle w:val="InsideAddress"/>
        <w:numPr>
          <w:ilvl w:val="0"/>
          <w:numId w:val="41"/>
        </w:numPr>
        <w:spacing w:after="120"/>
        <w:rPr>
          <w:b/>
          <w:i/>
          <w:sz w:val="22"/>
        </w:rPr>
      </w:pPr>
      <w:r w:rsidRPr="008D2F48">
        <w:rPr>
          <w:b/>
          <w:iCs/>
          <w:sz w:val="22"/>
          <w:u w:val="single"/>
        </w:rPr>
        <w:t>H</w:t>
      </w:r>
      <w:r w:rsidR="00EC51A1" w:rsidRPr="008D2F48">
        <w:rPr>
          <w:b/>
          <w:iCs/>
          <w:sz w:val="22"/>
          <w:u w:val="single"/>
        </w:rPr>
        <w:t>uman Resource/ Risk Management</w:t>
      </w:r>
      <w:r w:rsidR="00E43BC3">
        <w:rPr>
          <w:b/>
          <w:i/>
          <w:sz w:val="22"/>
        </w:rPr>
        <w:t xml:space="preserve"> </w:t>
      </w:r>
      <w:r w:rsidR="00BC42FB" w:rsidRPr="008D2F48">
        <w:rPr>
          <w:bCs/>
          <w:i/>
          <w:sz w:val="22"/>
        </w:rPr>
        <w:t>–</w:t>
      </w:r>
      <w:r w:rsidR="00E43BC3" w:rsidRPr="008D2F48">
        <w:rPr>
          <w:bCs/>
          <w:i/>
          <w:sz w:val="22"/>
        </w:rPr>
        <w:t xml:space="preserve"> </w:t>
      </w:r>
      <w:r w:rsidR="00913F80">
        <w:rPr>
          <w:bCs/>
          <w:iCs/>
          <w:sz w:val="22"/>
        </w:rPr>
        <w:t>R</w:t>
      </w:r>
      <w:r w:rsidR="00E43BC3" w:rsidRPr="00BC42FB">
        <w:rPr>
          <w:bCs/>
          <w:iCs/>
          <w:sz w:val="22"/>
        </w:rPr>
        <w:t>espo</w:t>
      </w:r>
      <w:r w:rsidR="00E43BC3">
        <w:rPr>
          <w:sz w:val="22"/>
        </w:rPr>
        <w:t>nsible for:</w:t>
      </w:r>
    </w:p>
    <w:p w14:paraId="210205FE" w14:textId="0385343D" w:rsidR="000C4A7A" w:rsidRPr="00325846" w:rsidRDefault="00603DA0" w:rsidP="00EC51A1">
      <w:pPr>
        <w:pStyle w:val="InsideAddress"/>
        <w:numPr>
          <w:ilvl w:val="0"/>
          <w:numId w:val="26"/>
        </w:numPr>
        <w:spacing w:after="120"/>
        <w:rPr>
          <w:sz w:val="22"/>
        </w:rPr>
      </w:pPr>
      <w:r>
        <w:rPr>
          <w:sz w:val="22"/>
        </w:rPr>
        <w:t xml:space="preserve"> </w:t>
      </w:r>
      <w:r w:rsidR="008D2F48">
        <w:rPr>
          <w:sz w:val="22"/>
        </w:rPr>
        <w:t xml:space="preserve">All </w:t>
      </w:r>
      <w:r w:rsidR="00B442FB">
        <w:rPr>
          <w:sz w:val="22"/>
        </w:rPr>
        <w:t>H</w:t>
      </w:r>
      <w:r w:rsidR="000C4A7A" w:rsidRPr="00325846">
        <w:rPr>
          <w:sz w:val="22"/>
        </w:rPr>
        <w:t xml:space="preserve">uman </w:t>
      </w:r>
      <w:r w:rsidR="00B442FB">
        <w:rPr>
          <w:sz w:val="22"/>
        </w:rPr>
        <w:t>R</w:t>
      </w:r>
      <w:r w:rsidR="000C4A7A" w:rsidRPr="00325846">
        <w:rPr>
          <w:sz w:val="22"/>
        </w:rPr>
        <w:t xml:space="preserve">esources functions, including </w:t>
      </w:r>
      <w:r w:rsidR="00184CAA">
        <w:rPr>
          <w:sz w:val="22"/>
        </w:rPr>
        <w:t xml:space="preserve">the </w:t>
      </w:r>
      <w:r w:rsidR="00EC51A1">
        <w:rPr>
          <w:sz w:val="22"/>
        </w:rPr>
        <w:t>hiring</w:t>
      </w:r>
      <w:r w:rsidR="00184CAA">
        <w:rPr>
          <w:sz w:val="22"/>
        </w:rPr>
        <w:t xml:space="preserve"> process</w:t>
      </w:r>
      <w:r w:rsidR="00EC51A1">
        <w:rPr>
          <w:sz w:val="22"/>
        </w:rPr>
        <w:t xml:space="preserve">, </w:t>
      </w:r>
      <w:r>
        <w:rPr>
          <w:sz w:val="22"/>
        </w:rPr>
        <w:t>payroll, benefit</w:t>
      </w:r>
      <w:r w:rsidR="00EC51A1">
        <w:rPr>
          <w:sz w:val="22"/>
        </w:rPr>
        <w:t xml:space="preserve"> </w:t>
      </w:r>
      <w:r w:rsidR="000C4A7A" w:rsidRPr="00325846">
        <w:rPr>
          <w:sz w:val="22"/>
        </w:rPr>
        <w:t>administration</w:t>
      </w:r>
      <w:r>
        <w:rPr>
          <w:sz w:val="22"/>
        </w:rPr>
        <w:t xml:space="preserve"> and </w:t>
      </w:r>
      <w:r w:rsidR="00781412">
        <w:rPr>
          <w:sz w:val="22"/>
        </w:rPr>
        <w:t xml:space="preserve">employee </w:t>
      </w:r>
      <w:r>
        <w:rPr>
          <w:sz w:val="22"/>
        </w:rPr>
        <w:t>claims management</w:t>
      </w:r>
    </w:p>
    <w:p w14:paraId="1FD5F0B7" w14:textId="77777777" w:rsidR="008D2F48" w:rsidRDefault="00980F5C" w:rsidP="008D2F48">
      <w:pPr>
        <w:pStyle w:val="InsideAddress"/>
        <w:numPr>
          <w:ilvl w:val="0"/>
          <w:numId w:val="26"/>
        </w:numPr>
        <w:spacing w:after="120"/>
        <w:rPr>
          <w:sz w:val="22"/>
        </w:rPr>
      </w:pPr>
      <w:r>
        <w:rPr>
          <w:sz w:val="22"/>
        </w:rPr>
        <w:t>R</w:t>
      </w:r>
      <w:r w:rsidR="000C4A7A" w:rsidRPr="00325846">
        <w:rPr>
          <w:sz w:val="22"/>
        </w:rPr>
        <w:t xml:space="preserve">isk management </w:t>
      </w:r>
      <w:r w:rsidR="00EC51A1">
        <w:rPr>
          <w:sz w:val="22"/>
        </w:rPr>
        <w:t>and risk transfer including insurance programs</w:t>
      </w:r>
      <w:r>
        <w:rPr>
          <w:sz w:val="22"/>
        </w:rPr>
        <w:t>,</w:t>
      </w:r>
      <w:r w:rsidR="000C4A7A" w:rsidRPr="00325846">
        <w:rPr>
          <w:sz w:val="22"/>
        </w:rPr>
        <w:t xml:space="preserve"> contracting</w:t>
      </w:r>
      <w:r w:rsidR="00EC51A1">
        <w:rPr>
          <w:sz w:val="22"/>
        </w:rPr>
        <w:t xml:space="preserve"> procedures</w:t>
      </w:r>
      <w:r w:rsidR="000C4A7A" w:rsidRPr="00325846">
        <w:rPr>
          <w:sz w:val="22"/>
        </w:rPr>
        <w:t xml:space="preserve">, </w:t>
      </w:r>
      <w:r w:rsidR="00EC51A1">
        <w:rPr>
          <w:sz w:val="22"/>
        </w:rPr>
        <w:t xml:space="preserve">and </w:t>
      </w:r>
      <w:r w:rsidR="000C4A7A" w:rsidRPr="00325846">
        <w:rPr>
          <w:sz w:val="22"/>
        </w:rPr>
        <w:t>claims processing</w:t>
      </w:r>
    </w:p>
    <w:p w14:paraId="7918F171" w14:textId="77777777" w:rsidR="00A046F7" w:rsidRDefault="00EC51A1" w:rsidP="001F419A">
      <w:pPr>
        <w:pStyle w:val="InsideAddress"/>
        <w:numPr>
          <w:ilvl w:val="0"/>
          <w:numId w:val="41"/>
        </w:numPr>
        <w:spacing w:after="120"/>
        <w:rPr>
          <w:sz w:val="22"/>
        </w:rPr>
      </w:pPr>
      <w:r w:rsidRPr="008D2F48">
        <w:rPr>
          <w:b/>
          <w:iCs/>
          <w:sz w:val="22"/>
          <w:u w:val="single"/>
        </w:rPr>
        <w:t>Regulatory Program and Compliance</w:t>
      </w:r>
      <w:r w:rsidR="00A40509" w:rsidRPr="008D2F48">
        <w:rPr>
          <w:b/>
          <w:i/>
          <w:sz w:val="22"/>
        </w:rPr>
        <w:t xml:space="preserve"> </w:t>
      </w:r>
      <w:r w:rsidR="00A40509" w:rsidRPr="008D2F48">
        <w:rPr>
          <w:sz w:val="22"/>
        </w:rPr>
        <w:t xml:space="preserve">- </w:t>
      </w:r>
      <w:r w:rsidR="004728A6" w:rsidRPr="008D2F48">
        <w:rPr>
          <w:sz w:val="22"/>
        </w:rPr>
        <w:t>Responsible for</w:t>
      </w:r>
      <w:r w:rsidR="00A046F7">
        <w:rPr>
          <w:sz w:val="22"/>
        </w:rPr>
        <w:t>:</w:t>
      </w:r>
    </w:p>
    <w:p w14:paraId="06AF3849" w14:textId="77777777" w:rsidR="00A046F7" w:rsidRDefault="00A046F7" w:rsidP="00A046F7">
      <w:pPr>
        <w:pStyle w:val="InsideAddress"/>
        <w:numPr>
          <w:ilvl w:val="1"/>
          <w:numId w:val="41"/>
        </w:numPr>
        <w:spacing w:after="120"/>
        <w:rPr>
          <w:sz w:val="22"/>
        </w:rPr>
      </w:pPr>
      <w:r>
        <w:rPr>
          <w:sz w:val="22"/>
        </w:rPr>
        <w:t>O</w:t>
      </w:r>
      <w:r w:rsidR="004728A6" w:rsidRPr="008D2F48">
        <w:rPr>
          <w:sz w:val="22"/>
        </w:rPr>
        <w:t>verseeing regulatory compliance and reporting</w:t>
      </w:r>
    </w:p>
    <w:p w14:paraId="2CF52BD5" w14:textId="42B36EB4" w:rsidR="004728A6" w:rsidRPr="008D2F48" w:rsidRDefault="00A046F7" w:rsidP="00A046F7">
      <w:pPr>
        <w:pStyle w:val="InsideAddress"/>
        <w:numPr>
          <w:ilvl w:val="1"/>
          <w:numId w:val="41"/>
        </w:numPr>
        <w:spacing w:after="120"/>
        <w:rPr>
          <w:sz w:val="22"/>
        </w:rPr>
      </w:pPr>
      <w:r>
        <w:rPr>
          <w:sz w:val="22"/>
        </w:rPr>
        <w:t xml:space="preserve">Ensuring District is current and in </w:t>
      </w:r>
      <w:r w:rsidR="00913F80">
        <w:rPr>
          <w:sz w:val="22"/>
        </w:rPr>
        <w:t xml:space="preserve">compliance with all Local, State, and Federal requirements related to District operations </w:t>
      </w:r>
      <w:r w:rsidR="004728A6" w:rsidRPr="008D2F48">
        <w:rPr>
          <w:sz w:val="22"/>
        </w:rPr>
        <w:t xml:space="preserve"> </w:t>
      </w:r>
    </w:p>
    <w:p w14:paraId="549F4F63" w14:textId="554FB82B" w:rsidR="00EC51A1" w:rsidRPr="00EC51A1" w:rsidRDefault="00EC51A1" w:rsidP="001F419A">
      <w:pPr>
        <w:pStyle w:val="InsideAddress"/>
        <w:numPr>
          <w:ilvl w:val="0"/>
          <w:numId w:val="41"/>
        </w:numPr>
        <w:spacing w:after="120"/>
        <w:rPr>
          <w:b/>
          <w:i/>
          <w:sz w:val="22"/>
        </w:rPr>
      </w:pPr>
      <w:r w:rsidRPr="001F419A">
        <w:rPr>
          <w:b/>
          <w:iCs/>
          <w:sz w:val="22"/>
          <w:u w:val="single"/>
        </w:rPr>
        <w:t>Computer and Administrative Systems</w:t>
      </w:r>
      <w:r w:rsidR="00980F5C">
        <w:rPr>
          <w:b/>
          <w:i/>
          <w:sz w:val="22"/>
        </w:rPr>
        <w:t xml:space="preserve"> – </w:t>
      </w:r>
      <w:r w:rsidR="00980F5C">
        <w:rPr>
          <w:sz w:val="22"/>
        </w:rPr>
        <w:t>Responsible for:</w:t>
      </w:r>
    </w:p>
    <w:p w14:paraId="7EB56DF7" w14:textId="21F82AC4" w:rsidR="0054170E" w:rsidRDefault="00BC42FB" w:rsidP="00EC51A1">
      <w:pPr>
        <w:pStyle w:val="InsideAddress"/>
        <w:numPr>
          <w:ilvl w:val="0"/>
          <w:numId w:val="27"/>
        </w:numPr>
        <w:spacing w:after="120"/>
        <w:rPr>
          <w:sz w:val="22"/>
        </w:rPr>
      </w:pPr>
      <w:r>
        <w:rPr>
          <w:sz w:val="22"/>
        </w:rPr>
        <w:t>Ensuring contracted vendor m</w:t>
      </w:r>
      <w:r w:rsidR="00781412">
        <w:rPr>
          <w:sz w:val="22"/>
        </w:rPr>
        <w:t>aintain</w:t>
      </w:r>
      <w:r>
        <w:rPr>
          <w:sz w:val="22"/>
        </w:rPr>
        <w:t>s</w:t>
      </w:r>
      <w:r w:rsidR="0054170E">
        <w:rPr>
          <w:sz w:val="22"/>
        </w:rPr>
        <w:t xml:space="preserve"> </w:t>
      </w:r>
      <w:r w:rsidR="00EC51A1">
        <w:rPr>
          <w:sz w:val="22"/>
        </w:rPr>
        <w:t xml:space="preserve">administrative </w:t>
      </w:r>
      <w:r w:rsidR="0054170E">
        <w:rPr>
          <w:sz w:val="22"/>
        </w:rPr>
        <w:t>computer system and network</w:t>
      </w:r>
      <w:r w:rsidR="00EC51A1">
        <w:rPr>
          <w:sz w:val="22"/>
        </w:rPr>
        <w:t xml:space="preserve"> in Eureka </w:t>
      </w:r>
      <w:r>
        <w:rPr>
          <w:sz w:val="22"/>
        </w:rPr>
        <w:t>office</w:t>
      </w:r>
    </w:p>
    <w:p w14:paraId="488D7353" w14:textId="4BC8B4AF" w:rsidR="00C40E59" w:rsidRPr="00EC51A1" w:rsidRDefault="00C40E59" w:rsidP="00EC51A1">
      <w:pPr>
        <w:pStyle w:val="InsideAddress"/>
        <w:numPr>
          <w:ilvl w:val="0"/>
          <w:numId w:val="27"/>
        </w:numPr>
        <w:spacing w:after="120"/>
        <w:rPr>
          <w:sz w:val="22"/>
        </w:rPr>
      </w:pPr>
      <w:r>
        <w:rPr>
          <w:sz w:val="22"/>
        </w:rPr>
        <w:t>Supervises required updates to various software programs as needed</w:t>
      </w:r>
    </w:p>
    <w:p w14:paraId="1148973E" w14:textId="4DDA4CFE" w:rsidR="00EC51A1" w:rsidRDefault="003E4111" w:rsidP="00EC51A1">
      <w:pPr>
        <w:pStyle w:val="InsideAddress"/>
        <w:numPr>
          <w:ilvl w:val="0"/>
          <w:numId w:val="27"/>
        </w:numPr>
        <w:spacing w:after="120"/>
        <w:rPr>
          <w:sz w:val="22"/>
        </w:rPr>
      </w:pPr>
      <w:r>
        <w:rPr>
          <w:sz w:val="22"/>
        </w:rPr>
        <w:t xml:space="preserve">Oversees the maintenance of the </w:t>
      </w:r>
      <w:r w:rsidR="0054170E">
        <w:rPr>
          <w:sz w:val="22"/>
        </w:rPr>
        <w:t xml:space="preserve">District’s </w:t>
      </w:r>
      <w:r w:rsidR="0054170E" w:rsidRPr="003E4111">
        <w:rPr>
          <w:i/>
          <w:iCs/>
          <w:sz w:val="22"/>
        </w:rPr>
        <w:t>Records Retention Policy</w:t>
      </w:r>
      <w:r w:rsidR="00EC51A1">
        <w:rPr>
          <w:sz w:val="22"/>
        </w:rPr>
        <w:t xml:space="preserve"> and </w:t>
      </w:r>
      <w:r w:rsidR="008D2F48">
        <w:rPr>
          <w:sz w:val="22"/>
        </w:rPr>
        <w:t>maintenance of the</w:t>
      </w:r>
      <w:r w:rsidR="00EC51A1">
        <w:rPr>
          <w:sz w:val="22"/>
        </w:rPr>
        <w:t xml:space="preserve"> filing system in accordance with </w:t>
      </w:r>
      <w:r w:rsidR="004728A6">
        <w:rPr>
          <w:sz w:val="22"/>
        </w:rPr>
        <w:t xml:space="preserve">the </w:t>
      </w:r>
      <w:r w:rsidR="00EC51A1">
        <w:rPr>
          <w:sz w:val="22"/>
        </w:rPr>
        <w:t xml:space="preserve">policy  </w:t>
      </w:r>
    </w:p>
    <w:p w14:paraId="67447FAA" w14:textId="77777777" w:rsidR="00913F80" w:rsidRDefault="008D2F48" w:rsidP="001F419A">
      <w:pPr>
        <w:pStyle w:val="InsideAddress"/>
        <w:numPr>
          <w:ilvl w:val="0"/>
          <w:numId w:val="41"/>
        </w:numPr>
        <w:spacing w:after="120"/>
        <w:rPr>
          <w:sz w:val="22"/>
        </w:rPr>
      </w:pPr>
      <w:r w:rsidRPr="001F419A">
        <w:rPr>
          <w:b/>
          <w:iCs/>
          <w:sz w:val="22"/>
          <w:u w:val="single"/>
        </w:rPr>
        <w:t>Process Improvements</w:t>
      </w:r>
      <w:r w:rsidRPr="00B91A83">
        <w:rPr>
          <w:sz w:val="22"/>
        </w:rPr>
        <w:t xml:space="preserve"> </w:t>
      </w:r>
      <w:r>
        <w:rPr>
          <w:sz w:val="22"/>
        </w:rPr>
        <w:t>–</w:t>
      </w:r>
      <w:r w:rsidRPr="00B91A83">
        <w:rPr>
          <w:sz w:val="22"/>
        </w:rPr>
        <w:t xml:space="preserve"> </w:t>
      </w:r>
      <w:r>
        <w:rPr>
          <w:sz w:val="22"/>
        </w:rPr>
        <w:t>Responsible for</w:t>
      </w:r>
      <w:r w:rsidR="00913F80">
        <w:rPr>
          <w:sz w:val="22"/>
        </w:rPr>
        <w:t>:</w:t>
      </w:r>
    </w:p>
    <w:p w14:paraId="0100DBE4" w14:textId="77777777" w:rsidR="00913F80" w:rsidRDefault="00913F80" w:rsidP="00913F80">
      <w:pPr>
        <w:pStyle w:val="InsideAddress"/>
        <w:numPr>
          <w:ilvl w:val="1"/>
          <w:numId w:val="41"/>
        </w:numPr>
        <w:spacing w:after="120"/>
        <w:rPr>
          <w:sz w:val="22"/>
        </w:rPr>
      </w:pPr>
      <w:r>
        <w:rPr>
          <w:sz w:val="22"/>
        </w:rPr>
        <w:t>A</w:t>
      </w:r>
      <w:r w:rsidR="008D2F48" w:rsidRPr="00B91A83">
        <w:rPr>
          <w:sz w:val="22"/>
        </w:rPr>
        <w:t>nalyz</w:t>
      </w:r>
      <w:r w:rsidR="008D2F48">
        <w:rPr>
          <w:sz w:val="22"/>
        </w:rPr>
        <w:t xml:space="preserve">ing, </w:t>
      </w:r>
      <w:r w:rsidR="008D2F48" w:rsidRPr="00B91A83">
        <w:rPr>
          <w:sz w:val="22"/>
        </w:rPr>
        <w:t>mak</w:t>
      </w:r>
      <w:r w:rsidR="008D2F48">
        <w:rPr>
          <w:sz w:val="22"/>
        </w:rPr>
        <w:t xml:space="preserve">ing </w:t>
      </w:r>
      <w:r w:rsidR="008D2F48" w:rsidRPr="00B91A83">
        <w:rPr>
          <w:sz w:val="22"/>
        </w:rPr>
        <w:t>recommendations</w:t>
      </w:r>
      <w:r w:rsidR="008D2F48">
        <w:rPr>
          <w:sz w:val="22"/>
        </w:rPr>
        <w:t>,</w:t>
      </w:r>
      <w:r w:rsidR="008D2F48" w:rsidRPr="00B91A83">
        <w:rPr>
          <w:sz w:val="22"/>
        </w:rPr>
        <w:t xml:space="preserve"> </w:t>
      </w:r>
      <w:r w:rsidR="008D2F48">
        <w:rPr>
          <w:sz w:val="22"/>
        </w:rPr>
        <w:t xml:space="preserve">and implementing improvements in </w:t>
      </w:r>
      <w:r w:rsidR="008D2F48" w:rsidRPr="00B91A83">
        <w:rPr>
          <w:sz w:val="22"/>
        </w:rPr>
        <w:t>District’s payroll, accounting and utility billing systems</w:t>
      </w:r>
      <w:r w:rsidR="008D2F48">
        <w:rPr>
          <w:sz w:val="22"/>
        </w:rPr>
        <w:t xml:space="preserve"> as necessary</w:t>
      </w:r>
    </w:p>
    <w:p w14:paraId="0894864F" w14:textId="07B1D575" w:rsidR="008D2F48" w:rsidRPr="00BC42FB" w:rsidRDefault="008D2F48" w:rsidP="00913F80">
      <w:pPr>
        <w:pStyle w:val="InsideAddress"/>
        <w:numPr>
          <w:ilvl w:val="1"/>
          <w:numId w:val="41"/>
        </w:numPr>
        <w:spacing w:after="120"/>
        <w:rPr>
          <w:sz w:val="22"/>
        </w:rPr>
      </w:pPr>
      <w:r>
        <w:rPr>
          <w:sz w:val="22"/>
        </w:rPr>
        <w:t>Continually seek</w:t>
      </w:r>
      <w:r w:rsidR="00913F80">
        <w:rPr>
          <w:sz w:val="22"/>
        </w:rPr>
        <w:t>ing</w:t>
      </w:r>
      <w:r>
        <w:rPr>
          <w:sz w:val="22"/>
        </w:rPr>
        <w:t xml:space="preserve"> to increase efficiency and improve workflow</w:t>
      </w:r>
      <w:r w:rsidR="00913F80">
        <w:rPr>
          <w:sz w:val="22"/>
        </w:rPr>
        <w:t xml:space="preserve"> throughout all administrative processes</w:t>
      </w:r>
    </w:p>
    <w:p w14:paraId="4AC87DF2" w14:textId="77777777" w:rsidR="008D2F48" w:rsidRDefault="008D2F48" w:rsidP="001F419A">
      <w:pPr>
        <w:pStyle w:val="InsideAddress"/>
        <w:spacing w:after="120"/>
        <w:ind w:left="360"/>
        <w:rPr>
          <w:sz w:val="22"/>
        </w:rPr>
      </w:pPr>
    </w:p>
    <w:p w14:paraId="0820A7B6" w14:textId="526B34A2" w:rsidR="00781412" w:rsidRPr="00781412" w:rsidRDefault="00781412" w:rsidP="001F419A">
      <w:pPr>
        <w:pStyle w:val="InsideAddress"/>
        <w:numPr>
          <w:ilvl w:val="0"/>
          <w:numId w:val="41"/>
        </w:numPr>
        <w:spacing w:after="120"/>
        <w:rPr>
          <w:b/>
          <w:sz w:val="22"/>
          <w:u w:val="single"/>
        </w:rPr>
      </w:pPr>
      <w:r w:rsidRPr="00781412">
        <w:rPr>
          <w:b/>
          <w:sz w:val="22"/>
          <w:u w:val="single"/>
        </w:rPr>
        <w:t xml:space="preserve">Other </w:t>
      </w:r>
      <w:r w:rsidR="00EC51A1">
        <w:rPr>
          <w:b/>
          <w:sz w:val="22"/>
          <w:u w:val="single"/>
        </w:rPr>
        <w:t>Duties as Assigned</w:t>
      </w:r>
    </w:p>
    <w:p w14:paraId="67CE9EBF" w14:textId="77777777" w:rsidR="00B10A00" w:rsidRDefault="00B10A00" w:rsidP="001F419A">
      <w:pPr>
        <w:pStyle w:val="InsideAddress"/>
        <w:numPr>
          <w:ilvl w:val="1"/>
          <w:numId w:val="41"/>
        </w:numPr>
        <w:spacing w:after="120"/>
        <w:rPr>
          <w:sz w:val="22"/>
        </w:rPr>
      </w:pPr>
      <w:r>
        <w:rPr>
          <w:sz w:val="22"/>
        </w:rPr>
        <w:t xml:space="preserve">May provide back-up and perform duties of the </w:t>
      </w:r>
      <w:r w:rsidR="0054170E">
        <w:rPr>
          <w:sz w:val="22"/>
        </w:rPr>
        <w:t xml:space="preserve">General Manager </w:t>
      </w:r>
      <w:r w:rsidR="004728A6">
        <w:rPr>
          <w:sz w:val="22"/>
        </w:rPr>
        <w:t xml:space="preserve">when </w:t>
      </w:r>
      <w:r w:rsidR="0054170E">
        <w:rPr>
          <w:sz w:val="22"/>
        </w:rPr>
        <w:t>necessary</w:t>
      </w:r>
      <w:r>
        <w:rPr>
          <w:sz w:val="22"/>
        </w:rPr>
        <w:t xml:space="preserve"> </w:t>
      </w:r>
    </w:p>
    <w:p w14:paraId="7CACF6FA" w14:textId="77777777" w:rsidR="00566111" w:rsidRDefault="00566111" w:rsidP="001F419A">
      <w:pPr>
        <w:pStyle w:val="InsideAddress"/>
        <w:numPr>
          <w:ilvl w:val="1"/>
          <w:numId w:val="41"/>
        </w:numPr>
        <w:spacing w:after="120"/>
        <w:rPr>
          <w:sz w:val="22"/>
        </w:rPr>
      </w:pPr>
      <w:r>
        <w:rPr>
          <w:sz w:val="22"/>
        </w:rPr>
        <w:t>May perform special projects</w:t>
      </w:r>
      <w:r w:rsidR="00A40509">
        <w:rPr>
          <w:sz w:val="22"/>
        </w:rPr>
        <w:t xml:space="preserve"> </w:t>
      </w:r>
      <w:r w:rsidR="004728A6">
        <w:rPr>
          <w:sz w:val="22"/>
        </w:rPr>
        <w:t xml:space="preserve">and assignments with the Superintendent and </w:t>
      </w:r>
      <w:r>
        <w:rPr>
          <w:sz w:val="22"/>
        </w:rPr>
        <w:t xml:space="preserve">General Manager </w:t>
      </w:r>
    </w:p>
    <w:p w14:paraId="128BBCC0" w14:textId="77777777" w:rsidR="00575981" w:rsidRDefault="00A40509" w:rsidP="001F419A">
      <w:pPr>
        <w:pStyle w:val="InsideAddress"/>
        <w:numPr>
          <w:ilvl w:val="1"/>
          <w:numId w:val="41"/>
        </w:numPr>
        <w:spacing w:after="120"/>
        <w:rPr>
          <w:sz w:val="22"/>
        </w:rPr>
      </w:pPr>
      <w:r>
        <w:rPr>
          <w:sz w:val="22"/>
        </w:rPr>
        <w:t>Required to p</w:t>
      </w:r>
      <w:r w:rsidR="004728A6">
        <w:rPr>
          <w:sz w:val="22"/>
        </w:rPr>
        <w:t xml:space="preserve">articipate in </w:t>
      </w:r>
      <w:r w:rsidR="00B10A00">
        <w:rPr>
          <w:sz w:val="22"/>
        </w:rPr>
        <w:t xml:space="preserve">Emergency Operations Center (EOC) activities </w:t>
      </w:r>
      <w:r w:rsidR="004728A6">
        <w:rPr>
          <w:sz w:val="22"/>
        </w:rPr>
        <w:t xml:space="preserve">during </w:t>
      </w:r>
      <w:r w:rsidR="00B10A00">
        <w:rPr>
          <w:sz w:val="22"/>
        </w:rPr>
        <w:t>emergenc</w:t>
      </w:r>
      <w:r w:rsidR="004728A6">
        <w:rPr>
          <w:sz w:val="22"/>
        </w:rPr>
        <w:t>ies</w:t>
      </w:r>
      <w:r w:rsidR="00B10A00">
        <w:rPr>
          <w:sz w:val="22"/>
        </w:rPr>
        <w:t xml:space="preserve"> </w:t>
      </w:r>
    </w:p>
    <w:p w14:paraId="1E4317E2" w14:textId="28AE442F" w:rsidR="00B10A00" w:rsidRDefault="00B10A00">
      <w:pPr>
        <w:pStyle w:val="InsideAddress"/>
        <w:rPr>
          <w:b/>
          <w:sz w:val="22"/>
          <w:u w:val="single"/>
        </w:rPr>
      </w:pPr>
    </w:p>
    <w:p w14:paraId="407A79F8" w14:textId="77777777" w:rsidR="004838AF" w:rsidRDefault="004838AF">
      <w:pPr>
        <w:pStyle w:val="InsideAddress"/>
        <w:rPr>
          <w:b/>
          <w:sz w:val="22"/>
          <w:u w:val="single"/>
        </w:rPr>
      </w:pPr>
    </w:p>
    <w:p w14:paraId="0EF7FCEA" w14:textId="77777777" w:rsidR="00B10A00" w:rsidRDefault="00B10A00">
      <w:pPr>
        <w:pStyle w:val="InsideAddress"/>
        <w:rPr>
          <w:b/>
          <w:sz w:val="22"/>
          <w:u w:val="single"/>
        </w:rPr>
      </w:pPr>
      <w:r>
        <w:rPr>
          <w:b/>
          <w:sz w:val="22"/>
          <w:highlight w:val="lightGray"/>
          <w:u w:val="single"/>
        </w:rPr>
        <w:t>REQUIRED KNOWLEDGE, SKILLS, and ABILIITES</w:t>
      </w:r>
    </w:p>
    <w:p w14:paraId="5AAE5F3E" w14:textId="77777777" w:rsidR="00980F5C" w:rsidRDefault="00980F5C" w:rsidP="00980F5C">
      <w:pPr>
        <w:pStyle w:val="InsideAddress"/>
        <w:spacing w:after="120"/>
        <w:ind w:left="1080"/>
        <w:rPr>
          <w:sz w:val="22"/>
        </w:rPr>
      </w:pPr>
    </w:p>
    <w:p w14:paraId="6E88BD3D" w14:textId="77777777" w:rsidR="00B10A00" w:rsidRDefault="00B10A00" w:rsidP="00980F5C">
      <w:pPr>
        <w:pStyle w:val="InsideAddress"/>
        <w:numPr>
          <w:ilvl w:val="0"/>
          <w:numId w:val="32"/>
        </w:numPr>
        <w:spacing w:after="120"/>
        <w:rPr>
          <w:sz w:val="22"/>
        </w:rPr>
      </w:pPr>
      <w:r>
        <w:rPr>
          <w:sz w:val="22"/>
        </w:rPr>
        <w:t>Strong written communication skills including the use of proper English, spelling, grammar and punctuation</w:t>
      </w:r>
      <w:r w:rsidR="00781412">
        <w:rPr>
          <w:sz w:val="22"/>
        </w:rPr>
        <w:t>.  A</w:t>
      </w:r>
      <w:r>
        <w:rPr>
          <w:sz w:val="22"/>
        </w:rPr>
        <w:t xml:space="preserve">bility to compose </w:t>
      </w:r>
      <w:r w:rsidR="00781412">
        <w:rPr>
          <w:sz w:val="22"/>
        </w:rPr>
        <w:t xml:space="preserve">complex and detailed </w:t>
      </w:r>
      <w:r>
        <w:rPr>
          <w:sz w:val="22"/>
        </w:rPr>
        <w:t>correspondence and reports</w:t>
      </w:r>
      <w:r w:rsidR="00F054CB">
        <w:rPr>
          <w:sz w:val="22"/>
        </w:rPr>
        <w:t xml:space="preserve"> accurately.</w:t>
      </w:r>
    </w:p>
    <w:p w14:paraId="0ED0C6B2" w14:textId="77777777" w:rsidR="00B10A00" w:rsidRDefault="00B10A00" w:rsidP="00980F5C">
      <w:pPr>
        <w:pStyle w:val="InsideAddress"/>
        <w:numPr>
          <w:ilvl w:val="0"/>
          <w:numId w:val="32"/>
        </w:numPr>
        <w:spacing w:after="120"/>
        <w:rPr>
          <w:sz w:val="22"/>
        </w:rPr>
      </w:pPr>
      <w:r>
        <w:rPr>
          <w:sz w:val="22"/>
        </w:rPr>
        <w:t xml:space="preserve">Strong verbal communication </w:t>
      </w:r>
      <w:r w:rsidR="00F054CB">
        <w:rPr>
          <w:sz w:val="22"/>
        </w:rPr>
        <w:t xml:space="preserve">and presentation </w:t>
      </w:r>
      <w:r>
        <w:rPr>
          <w:sz w:val="22"/>
        </w:rPr>
        <w:t>skills</w:t>
      </w:r>
    </w:p>
    <w:p w14:paraId="7A63661D" w14:textId="77777777" w:rsidR="00B10A00" w:rsidRDefault="00B10A00" w:rsidP="00980F5C">
      <w:pPr>
        <w:pStyle w:val="InsideAddress"/>
        <w:numPr>
          <w:ilvl w:val="0"/>
          <w:numId w:val="32"/>
        </w:numPr>
        <w:spacing w:after="120"/>
        <w:rPr>
          <w:sz w:val="22"/>
        </w:rPr>
      </w:pPr>
      <w:r>
        <w:rPr>
          <w:sz w:val="22"/>
        </w:rPr>
        <w:lastRenderedPageBreak/>
        <w:t>Ability to deal tactfully and courteously with customers, District staff, and the Board of Directors</w:t>
      </w:r>
    </w:p>
    <w:p w14:paraId="5251635D" w14:textId="77777777" w:rsidR="00F054CB" w:rsidRDefault="00B10A00" w:rsidP="00980F5C">
      <w:pPr>
        <w:pStyle w:val="InsideAddress"/>
        <w:numPr>
          <w:ilvl w:val="0"/>
          <w:numId w:val="32"/>
        </w:numPr>
        <w:spacing w:after="120"/>
        <w:rPr>
          <w:sz w:val="22"/>
        </w:rPr>
      </w:pPr>
      <w:r>
        <w:rPr>
          <w:sz w:val="22"/>
        </w:rPr>
        <w:t>Strong organizational</w:t>
      </w:r>
      <w:r w:rsidR="00F054CB">
        <w:rPr>
          <w:sz w:val="22"/>
        </w:rPr>
        <w:t xml:space="preserve"> skills</w:t>
      </w:r>
    </w:p>
    <w:p w14:paraId="175DD84E" w14:textId="77777777" w:rsidR="00B10A00" w:rsidRDefault="00F054CB" w:rsidP="00980F5C">
      <w:pPr>
        <w:pStyle w:val="InsideAddress"/>
        <w:numPr>
          <w:ilvl w:val="0"/>
          <w:numId w:val="32"/>
        </w:numPr>
        <w:spacing w:after="120"/>
        <w:rPr>
          <w:sz w:val="22"/>
        </w:rPr>
      </w:pPr>
      <w:r>
        <w:rPr>
          <w:sz w:val="22"/>
        </w:rPr>
        <w:t xml:space="preserve">Ability to work </w:t>
      </w:r>
      <w:r w:rsidR="009C0394">
        <w:rPr>
          <w:sz w:val="22"/>
        </w:rPr>
        <w:t xml:space="preserve">well and </w:t>
      </w:r>
      <w:r>
        <w:rPr>
          <w:sz w:val="22"/>
        </w:rPr>
        <w:t>collaboratively with other</w:t>
      </w:r>
      <w:r w:rsidR="009C0394">
        <w:rPr>
          <w:sz w:val="22"/>
        </w:rPr>
        <w:t>s</w:t>
      </w:r>
      <w:r>
        <w:rPr>
          <w:sz w:val="22"/>
        </w:rPr>
        <w:t xml:space="preserve"> </w:t>
      </w:r>
    </w:p>
    <w:p w14:paraId="063FE2EF" w14:textId="77777777" w:rsidR="00F054CB" w:rsidRPr="00F054CB" w:rsidRDefault="00F054CB" w:rsidP="00980F5C">
      <w:pPr>
        <w:pStyle w:val="InsideAddress"/>
        <w:numPr>
          <w:ilvl w:val="0"/>
          <w:numId w:val="32"/>
        </w:numPr>
        <w:spacing w:after="120"/>
        <w:rPr>
          <w:sz w:val="22"/>
        </w:rPr>
      </w:pPr>
      <w:r w:rsidRPr="00F054CB">
        <w:rPr>
          <w:sz w:val="22"/>
        </w:rPr>
        <w:t xml:space="preserve">Ability to complete complex analyses (e.g. define objective, conduct research, collect data, analyze data, derive results, and formulate conclusions and recommendations) </w:t>
      </w:r>
    </w:p>
    <w:p w14:paraId="5BF19FF2" w14:textId="77777777" w:rsidR="00B10A00" w:rsidRDefault="00B10A00" w:rsidP="00980F5C">
      <w:pPr>
        <w:pStyle w:val="InsideAddress"/>
        <w:numPr>
          <w:ilvl w:val="0"/>
          <w:numId w:val="32"/>
        </w:numPr>
        <w:spacing w:after="120"/>
        <w:rPr>
          <w:sz w:val="22"/>
        </w:rPr>
      </w:pPr>
      <w:r>
        <w:rPr>
          <w:sz w:val="22"/>
        </w:rPr>
        <w:t>Office methods and procedures, including filing, record keeping and reporting systems</w:t>
      </w:r>
    </w:p>
    <w:p w14:paraId="5F91FECC" w14:textId="3EC22D5F" w:rsidR="00B10A00" w:rsidRDefault="00B10A00" w:rsidP="00980F5C">
      <w:pPr>
        <w:pStyle w:val="InsideAddress"/>
        <w:numPr>
          <w:ilvl w:val="0"/>
          <w:numId w:val="32"/>
        </w:numPr>
        <w:spacing w:after="120"/>
        <w:rPr>
          <w:sz w:val="22"/>
        </w:rPr>
      </w:pPr>
      <w:r>
        <w:rPr>
          <w:sz w:val="22"/>
        </w:rPr>
        <w:t>Strong working knowledge of desktop computers</w:t>
      </w:r>
      <w:r w:rsidR="004728A6">
        <w:rPr>
          <w:sz w:val="22"/>
        </w:rPr>
        <w:t xml:space="preserve"> and syst</w:t>
      </w:r>
      <w:r w:rsidR="00980F5C">
        <w:rPr>
          <w:sz w:val="22"/>
        </w:rPr>
        <w:t>e</w:t>
      </w:r>
      <w:r w:rsidR="004728A6">
        <w:rPr>
          <w:sz w:val="22"/>
        </w:rPr>
        <w:t>ms</w:t>
      </w:r>
      <w:r>
        <w:rPr>
          <w:sz w:val="22"/>
        </w:rPr>
        <w:t>, in</w:t>
      </w:r>
      <w:r w:rsidR="00980F5C">
        <w:rPr>
          <w:sz w:val="22"/>
        </w:rPr>
        <w:t>cluding</w:t>
      </w:r>
      <w:r>
        <w:rPr>
          <w:sz w:val="22"/>
        </w:rPr>
        <w:t xml:space="preserve"> intermediate-to-advanced proficiency in Microsoft Office applications </w:t>
      </w:r>
    </w:p>
    <w:p w14:paraId="7EE8C9EC" w14:textId="4C6AFFCC" w:rsidR="004728A6" w:rsidRPr="004728A6" w:rsidRDefault="004728A6" w:rsidP="00980F5C">
      <w:pPr>
        <w:pStyle w:val="InsideAddress"/>
        <w:numPr>
          <w:ilvl w:val="0"/>
          <w:numId w:val="32"/>
        </w:numPr>
        <w:spacing w:after="120"/>
        <w:rPr>
          <w:sz w:val="22"/>
        </w:rPr>
      </w:pPr>
      <w:r w:rsidRPr="004728A6">
        <w:rPr>
          <w:sz w:val="22"/>
        </w:rPr>
        <w:t>Subject matter expertise in accounting (especially governmental accounting)</w:t>
      </w:r>
      <w:r w:rsidR="00C40E59">
        <w:rPr>
          <w:sz w:val="22"/>
        </w:rPr>
        <w:t>,</w:t>
      </w:r>
      <w:r w:rsidRPr="004728A6">
        <w:rPr>
          <w:sz w:val="22"/>
        </w:rPr>
        <w:t xml:space="preserve"> business, economics, finance</w:t>
      </w:r>
      <w:r w:rsidR="00C40E59">
        <w:rPr>
          <w:sz w:val="22"/>
        </w:rPr>
        <w:t xml:space="preserve">, and </w:t>
      </w:r>
      <w:r w:rsidRPr="004728A6">
        <w:rPr>
          <w:sz w:val="22"/>
        </w:rPr>
        <w:t xml:space="preserve">human resources </w:t>
      </w:r>
      <w:r>
        <w:rPr>
          <w:sz w:val="22"/>
        </w:rPr>
        <w:t xml:space="preserve"> </w:t>
      </w:r>
    </w:p>
    <w:p w14:paraId="43975F91" w14:textId="35A5F018" w:rsidR="009D4526" w:rsidRDefault="009D4526">
      <w:pPr>
        <w:pStyle w:val="InsideAddress"/>
        <w:spacing w:before="40"/>
        <w:rPr>
          <w:b/>
          <w:sz w:val="22"/>
        </w:rPr>
      </w:pPr>
    </w:p>
    <w:p w14:paraId="39F889C2" w14:textId="77777777" w:rsidR="004838AF" w:rsidRDefault="004838AF">
      <w:pPr>
        <w:pStyle w:val="InsideAddress"/>
        <w:spacing w:before="40"/>
        <w:rPr>
          <w:b/>
          <w:sz w:val="22"/>
        </w:rPr>
      </w:pPr>
    </w:p>
    <w:p w14:paraId="213A08D5" w14:textId="77777777" w:rsidR="00B10A00" w:rsidRDefault="00B10A00">
      <w:pPr>
        <w:pStyle w:val="InsideAddress"/>
        <w:rPr>
          <w:b/>
          <w:sz w:val="22"/>
          <w:highlight w:val="lightGray"/>
          <w:u w:val="single"/>
        </w:rPr>
      </w:pPr>
      <w:r>
        <w:rPr>
          <w:b/>
          <w:sz w:val="22"/>
          <w:highlight w:val="lightGray"/>
          <w:u w:val="single"/>
        </w:rPr>
        <w:t>REQUIRED TRAINING AND EXPERIENCE:</w:t>
      </w:r>
    </w:p>
    <w:p w14:paraId="4A718DF9" w14:textId="77777777" w:rsidR="00B10A00" w:rsidRDefault="00B10A00">
      <w:pPr>
        <w:pStyle w:val="InsideAddress"/>
        <w:spacing w:after="120"/>
        <w:rPr>
          <w:sz w:val="22"/>
        </w:rPr>
      </w:pPr>
    </w:p>
    <w:p w14:paraId="016064F3" w14:textId="77777777" w:rsidR="00B10A00" w:rsidRDefault="00B10A00">
      <w:pPr>
        <w:pStyle w:val="InsideAddress"/>
        <w:spacing w:after="120"/>
        <w:rPr>
          <w:sz w:val="22"/>
        </w:rPr>
      </w:pPr>
      <w:r>
        <w:rPr>
          <w:sz w:val="22"/>
        </w:rPr>
        <w:t xml:space="preserve">Any combination of training and experience that provides the required knowledge and abilities is qualifying.  A typical way to obtain the requisite knowledge and abilities would be:  </w:t>
      </w:r>
    </w:p>
    <w:p w14:paraId="6A0D696F" w14:textId="77777777" w:rsidR="00B10A00" w:rsidRDefault="00E35DAA" w:rsidP="00980F5C">
      <w:pPr>
        <w:pStyle w:val="InsideAddress"/>
        <w:numPr>
          <w:ilvl w:val="0"/>
          <w:numId w:val="33"/>
        </w:numPr>
        <w:spacing w:after="120"/>
        <w:rPr>
          <w:sz w:val="22"/>
        </w:rPr>
      </w:pPr>
      <w:r>
        <w:rPr>
          <w:sz w:val="22"/>
        </w:rPr>
        <w:t>Bachelors Degree (required) and Masters Degree (</w:t>
      </w:r>
      <w:r w:rsidR="000D15CC">
        <w:rPr>
          <w:sz w:val="22"/>
        </w:rPr>
        <w:t>preferred</w:t>
      </w:r>
      <w:r>
        <w:rPr>
          <w:sz w:val="22"/>
        </w:rPr>
        <w:t xml:space="preserve">) from an accredited university or college with an emphasis in business, accounting, public administration, or finance  </w:t>
      </w:r>
    </w:p>
    <w:p w14:paraId="1F92B925" w14:textId="77777777" w:rsidR="00B10A00" w:rsidRDefault="00E35DAA" w:rsidP="00980F5C">
      <w:pPr>
        <w:pStyle w:val="InsideAddress"/>
        <w:numPr>
          <w:ilvl w:val="0"/>
          <w:numId w:val="33"/>
        </w:numPr>
        <w:spacing w:after="120"/>
        <w:rPr>
          <w:sz w:val="22"/>
        </w:rPr>
      </w:pPr>
      <w:r>
        <w:rPr>
          <w:sz w:val="22"/>
        </w:rPr>
        <w:t>Seven</w:t>
      </w:r>
      <w:r w:rsidR="00B10A00">
        <w:rPr>
          <w:sz w:val="22"/>
        </w:rPr>
        <w:t xml:space="preserve">-to-ten years of increasingly responsible experience in </w:t>
      </w:r>
      <w:r>
        <w:rPr>
          <w:sz w:val="22"/>
        </w:rPr>
        <w:t xml:space="preserve">business, public </w:t>
      </w:r>
      <w:r w:rsidR="00B10A00">
        <w:rPr>
          <w:sz w:val="22"/>
        </w:rPr>
        <w:t xml:space="preserve">administration, accounting, </w:t>
      </w:r>
      <w:r>
        <w:rPr>
          <w:sz w:val="22"/>
        </w:rPr>
        <w:t xml:space="preserve">or finance </w:t>
      </w:r>
      <w:r w:rsidR="00B10A00">
        <w:rPr>
          <w:sz w:val="22"/>
        </w:rPr>
        <w:t xml:space="preserve">sufficient to demonstrate the ability to perform the required duties </w:t>
      </w:r>
    </w:p>
    <w:p w14:paraId="5AD57C02" w14:textId="77777777" w:rsidR="00B10A00" w:rsidRDefault="00B10A00">
      <w:pPr>
        <w:pStyle w:val="InsideAddress"/>
        <w:rPr>
          <w:sz w:val="22"/>
        </w:rPr>
      </w:pPr>
    </w:p>
    <w:p w14:paraId="4B034213" w14:textId="77777777" w:rsidR="00B10A00" w:rsidRDefault="00B10A00">
      <w:pPr>
        <w:pStyle w:val="InsideAddress"/>
        <w:rPr>
          <w:sz w:val="22"/>
        </w:rPr>
      </w:pPr>
    </w:p>
    <w:p w14:paraId="570ABB93" w14:textId="77777777" w:rsidR="00B10A00" w:rsidRDefault="00B10A00">
      <w:pPr>
        <w:pStyle w:val="InsideAddress"/>
        <w:rPr>
          <w:b/>
          <w:sz w:val="22"/>
          <w:u w:val="single"/>
        </w:rPr>
      </w:pPr>
      <w:r>
        <w:rPr>
          <w:b/>
          <w:sz w:val="22"/>
          <w:highlight w:val="lightGray"/>
          <w:u w:val="single"/>
        </w:rPr>
        <w:t>SPECIAL REQUIREMENTS</w:t>
      </w:r>
    </w:p>
    <w:p w14:paraId="51CAED17" w14:textId="77777777" w:rsidR="00B10A00" w:rsidRDefault="00B10A00">
      <w:pPr>
        <w:pStyle w:val="InsideAddress"/>
        <w:rPr>
          <w:b/>
          <w:sz w:val="22"/>
          <w:u w:val="single"/>
        </w:rPr>
      </w:pPr>
    </w:p>
    <w:p w14:paraId="12AFD44D" w14:textId="77777777" w:rsidR="00C40E59" w:rsidRDefault="00C40E59" w:rsidP="00C40E59">
      <w:pPr>
        <w:pStyle w:val="InsideAddress"/>
        <w:numPr>
          <w:ilvl w:val="0"/>
          <w:numId w:val="34"/>
        </w:numPr>
        <w:spacing w:after="120"/>
        <w:rPr>
          <w:sz w:val="22"/>
        </w:rPr>
      </w:pPr>
      <w:r>
        <w:rPr>
          <w:sz w:val="22"/>
        </w:rPr>
        <w:t>Must be able to:</w:t>
      </w:r>
    </w:p>
    <w:p w14:paraId="2F072A9F" w14:textId="77777777" w:rsidR="004910EB" w:rsidRDefault="00C40E59" w:rsidP="004910EB">
      <w:pPr>
        <w:pStyle w:val="InsideAddress"/>
        <w:numPr>
          <w:ilvl w:val="1"/>
          <w:numId w:val="34"/>
        </w:numPr>
        <w:rPr>
          <w:sz w:val="22"/>
        </w:rPr>
      </w:pPr>
      <w:r>
        <w:rPr>
          <w:sz w:val="22"/>
        </w:rPr>
        <w:t>Understand and carry out oral and written directions;</w:t>
      </w:r>
    </w:p>
    <w:p w14:paraId="26FDCC80" w14:textId="77777777" w:rsidR="004910EB" w:rsidRDefault="00C40E59" w:rsidP="004910EB">
      <w:pPr>
        <w:pStyle w:val="InsideAddress"/>
        <w:numPr>
          <w:ilvl w:val="1"/>
          <w:numId w:val="34"/>
        </w:numPr>
        <w:rPr>
          <w:sz w:val="22"/>
        </w:rPr>
      </w:pPr>
      <w:r w:rsidRPr="004910EB">
        <w:rPr>
          <w:sz w:val="22"/>
        </w:rPr>
        <w:t xml:space="preserve">Communicate well with others, verbally and in writing; </w:t>
      </w:r>
    </w:p>
    <w:p w14:paraId="6FCE145F" w14:textId="77777777" w:rsidR="004910EB" w:rsidRDefault="00C40E59" w:rsidP="004910EB">
      <w:pPr>
        <w:pStyle w:val="InsideAddress"/>
        <w:numPr>
          <w:ilvl w:val="1"/>
          <w:numId w:val="34"/>
        </w:numPr>
        <w:rPr>
          <w:sz w:val="22"/>
        </w:rPr>
      </w:pPr>
      <w:r w:rsidRPr="004910EB">
        <w:rPr>
          <w:sz w:val="22"/>
        </w:rPr>
        <w:t>Work cooperatively and get along well with the Board, District staff, customers and the public;</w:t>
      </w:r>
    </w:p>
    <w:p w14:paraId="224021E4" w14:textId="77777777" w:rsidR="004910EB" w:rsidRDefault="00C40E59" w:rsidP="004910EB">
      <w:pPr>
        <w:pStyle w:val="InsideAddress"/>
        <w:numPr>
          <w:ilvl w:val="1"/>
          <w:numId w:val="34"/>
        </w:numPr>
        <w:rPr>
          <w:sz w:val="22"/>
        </w:rPr>
      </w:pPr>
      <w:r w:rsidRPr="004910EB">
        <w:rPr>
          <w:sz w:val="22"/>
        </w:rPr>
        <w:t>Think critically to address complex business and accounting assignments;</w:t>
      </w:r>
    </w:p>
    <w:p w14:paraId="2EC4066E" w14:textId="764A0DAF" w:rsidR="00C40E59" w:rsidRDefault="00C40E59" w:rsidP="004910EB">
      <w:pPr>
        <w:pStyle w:val="InsideAddress"/>
        <w:numPr>
          <w:ilvl w:val="1"/>
          <w:numId w:val="34"/>
        </w:numPr>
        <w:rPr>
          <w:sz w:val="22"/>
        </w:rPr>
      </w:pPr>
      <w:r w:rsidRPr="004910EB">
        <w:rPr>
          <w:sz w:val="22"/>
        </w:rPr>
        <w:t xml:space="preserve">Work independently and take initiative; </w:t>
      </w:r>
    </w:p>
    <w:p w14:paraId="11FBF015" w14:textId="77777777" w:rsidR="004910EB" w:rsidRPr="004910EB" w:rsidRDefault="004910EB" w:rsidP="004910EB">
      <w:pPr>
        <w:pStyle w:val="InsideAddress"/>
        <w:ind w:left="1440"/>
        <w:rPr>
          <w:sz w:val="22"/>
        </w:rPr>
      </w:pPr>
    </w:p>
    <w:p w14:paraId="3878F84B" w14:textId="2BDEF329" w:rsidR="00C40E59" w:rsidRPr="004910EB" w:rsidRDefault="00B10A00" w:rsidP="004910EB">
      <w:pPr>
        <w:pStyle w:val="InsideAddress"/>
        <w:numPr>
          <w:ilvl w:val="0"/>
          <w:numId w:val="34"/>
        </w:numPr>
        <w:spacing w:after="120"/>
        <w:rPr>
          <w:sz w:val="22"/>
        </w:rPr>
      </w:pPr>
      <w:r>
        <w:rPr>
          <w:sz w:val="22"/>
        </w:rPr>
        <w:t>Possession of a valid California’s Driver’s license issued by the State Department of Motor Vehicles. Proof of a good driving record, free from multiple or serious violations or accidents, and in accordance with any standards of the District’s insurance carrier. Compliance with these requirements and established District vehicle operation standards are a condition of employment.</w:t>
      </w:r>
    </w:p>
    <w:p w14:paraId="35F71376" w14:textId="77777777" w:rsidR="00B10A00" w:rsidRDefault="00B10A00" w:rsidP="00980F5C">
      <w:pPr>
        <w:pStyle w:val="InsideAddress"/>
        <w:numPr>
          <w:ilvl w:val="0"/>
          <w:numId w:val="34"/>
        </w:numPr>
        <w:spacing w:after="120"/>
        <w:rPr>
          <w:sz w:val="22"/>
        </w:rPr>
      </w:pPr>
      <w:r>
        <w:rPr>
          <w:sz w:val="22"/>
        </w:rPr>
        <w:t>Must be able to qualify for fiduciary bonding.</w:t>
      </w:r>
    </w:p>
    <w:p w14:paraId="62B25B06" w14:textId="77777777" w:rsidR="00B10A00" w:rsidRDefault="00B10A00" w:rsidP="00980F5C">
      <w:pPr>
        <w:pStyle w:val="InsideAddress"/>
        <w:numPr>
          <w:ilvl w:val="0"/>
          <w:numId w:val="34"/>
        </w:numPr>
        <w:spacing w:after="120"/>
        <w:rPr>
          <w:sz w:val="22"/>
        </w:rPr>
      </w:pPr>
      <w:r>
        <w:rPr>
          <w:sz w:val="22"/>
        </w:rPr>
        <w:t>Must be available to work evenings, weekends, or holidays in the event of an emergency or other significant operational requirement.</w:t>
      </w:r>
    </w:p>
    <w:p w14:paraId="6F5AE81E" w14:textId="77777777" w:rsidR="00B10A00" w:rsidRDefault="00B10A00">
      <w:pPr>
        <w:pStyle w:val="InsideAddress"/>
        <w:rPr>
          <w:b/>
          <w:sz w:val="22"/>
          <w:u w:val="single"/>
        </w:rPr>
      </w:pPr>
    </w:p>
    <w:p w14:paraId="0D87B92B" w14:textId="77777777" w:rsidR="00B10A00" w:rsidRDefault="00B10A00">
      <w:pPr>
        <w:pStyle w:val="InsideAddress"/>
        <w:rPr>
          <w:b/>
          <w:sz w:val="22"/>
          <w:u w:val="single"/>
        </w:rPr>
      </w:pPr>
    </w:p>
    <w:p w14:paraId="2AD75A40" w14:textId="77777777" w:rsidR="00B10A00" w:rsidRDefault="00925AAA">
      <w:pPr>
        <w:pStyle w:val="InsideAddress"/>
        <w:rPr>
          <w:b/>
          <w:sz w:val="22"/>
          <w:u w:val="single"/>
        </w:rPr>
      </w:pPr>
      <w:r>
        <w:rPr>
          <w:b/>
          <w:sz w:val="22"/>
          <w:highlight w:val="lightGray"/>
          <w:u w:val="single"/>
        </w:rPr>
        <w:t xml:space="preserve">ESSENTIAL </w:t>
      </w:r>
      <w:r w:rsidR="00B10A00">
        <w:rPr>
          <w:b/>
          <w:sz w:val="22"/>
          <w:highlight w:val="lightGray"/>
          <w:u w:val="single"/>
        </w:rPr>
        <w:t>PHYSICAL ABILITIES</w:t>
      </w:r>
    </w:p>
    <w:p w14:paraId="22AE027F" w14:textId="77777777" w:rsidR="00B10A00" w:rsidRDefault="00B10A00">
      <w:pPr>
        <w:pStyle w:val="InsideAddress"/>
        <w:rPr>
          <w:b/>
          <w:sz w:val="22"/>
          <w:u w:val="single"/>
        </w:rPr>
      </w:pPr>
    </w:p>
    <w:p w14:paraId="74469AD8" w14:textId="409BCD19" w:rsidR="00B10A00" w:rsidRDefault="00980F5C" w:rsidP="004838AF">
      <w:pPr>
        <w:pStyle w:val="InsideAddress"/>
        <w:spacing w:after="120"/>
        <w:jc w:val="both"/>
        <w:rPr>
          <w:sz w:val="22"/>
        </w:rPr>
      </w:pPr>
      <w:r>
        <w:rPr>
          <w:sz w:val="22"/>
        </w:rPr>
        <w:t>Individuals</w:t>
      </w:r>
      <w:r w:rsidR="001827D7">
        <w:rPr>
          <w:sz w:val="22"/>
        </w:rPr>
        <w:t xml:space="preserve"> selected for appointment to this position must pass a pre-employment medical examination which the </w:t>
      </w:r>
      <w:proofErr w:type="gramStart"/>
      <w:r w:rsidR="001827D7">
        <w:rPr>
          <w:sz w:val="22"/>
        </w:rPr>
        <w:t>District</w:t>
      </w:r>
      <w:proofErr w:type="gramEnd"/>
      <w:r w:rsidR="001827D7">
        <w:rPr>
          <w:sz w:val="22"/>
        </w:rPr>
        <w:t xml:space="preserve"> pays for.</w:t>
      </w:r>
      <w:r w:rsidR="00C40E59">
        <w:rPr>
          <w:sz w:val="22"/>
        </w:rPr>
        <w:t xml:space="preserve">  </w:t>
      </w:r>
      <w:r w:rsidR="004838AF">
        <w:rPr>
          <w:sz w:val="22"/>
        </w:rPr>
        <w:t xml:space="preserve">Because this position </w:t>
      </w:r>
      <w:r w:rsidR="004838AF" w:rsidRPr="00F00709">
        <w:rPr>
          <w:b/>
          <w:sz w:val="22"/>
        </w:rPr>
        <w:t>is</w:t>
      </w:r>
      <w:r w:rsidR="004838AF">
        <w:rPr>
          <w:sz w:val="22"/>
        </w:rPr>
        <w:t xml:space="preserve"> considered “safety sensitive” in nature, the person selected for appointment to this position must pass a pre-employment drug screening which the </w:t>
      </w:r>
      <w:proofErr w:type="gramStart"/>
      <w:r w:rsidR="004838AF">
        <w:rPr>
          <w:sz w:val="22"/>
        </w:rPr>
        <w:t>District</w:t>
      </w:r>
      <w:proofErr w:type="gramEnd"/>
      <w:r w:rsidR="004838AF">
        <w:rPr>
          <w:sz w:val="22"/>
        </w:rPr>
        <w:t xml:space="preserve"> also pays for. </w:t>
      </w:r>
      <w:r w:rsidR="001827D7">
        <w:rPr>
          <w:sz w:val="22"/>
        </w:rPr>
        <w:t xml:space="preserve">The </w:t>
      </w:r>
      <w:r w:rsidR="001827D7">
        <w:rPr>
          <w:sz w:val="22"/>
        </w:rPr>
        <w:lastRenderedPageBreak/>
        <w:t>medical examination is intended to evaluate the applicant’s ability to meet the physical and health requirements for this classification.</w:t>
      </w:r>
      <w:r w:rsidR="00C40E59">
        <w:rPr>
          <w:sz w:val="22"/>
        </w:rPr>
        <w:t xml:space="preserve">  </w:t>
      </w:r>
      <w:r w:rsidR="00B10A00">
        <w:rPr>
          <w:sz w:val="22"/>
        </w:rPr>
        <w:t>A person employed in this position must be able to:</w:t>
      </w:r>
    </w:p>
    <w:p w14:paraId="53AF3FF6" w14:textId="3D5CAC51" w:rsidR="00B10A00" w:rsidRDefault="00980F5C" w:rsidP="00980F5C">
      <w:pPr>
        <w:pStyle w:val="InsideAddress"/>
        <w:numPr>
          <w:ilvl w:val="0"/>
          <w:numId w:val="35"/>
        </w:numPr>
        <w:spacing w:after="120"/>
        <w:rPr>
          <w:sz w:val="22"/>
        </w:rPr>
      </w:pPr>
      <w:r>
        <w:rPr>
          <w:sz w:val="22"/>
        </w:rPr>
        <w:t>O</w:t>
      </w:r>
      <w:r w:rsidR="00B10A00">
        <w:rPr>
          <w:sz w:val="22"/>
        </w:rPr>
        <w:t>perate a variety of office equipment (computer, copy machine, etc.)</w:t>
      </w:r>
    </w:p>
    <w:p w14:paraId="7A0CB07C" w14:textId="77777777" w:rsidR="00B10A00" w:rsidRDefault="001159E7" w:rsidP="00980F5C">
      <w:pPr>
        <w:pStyle w:val="InsideAddress"/>
        <w:numPr>
          <w:ilvl w:val="0"/>
          <w:numId w:val="35"/>
        </w:numPr>
        <w:spacing w:after="120"/>
        <w:rPr>
          <w:sz w:val="22"/>
        </w:rPr>
      </w:pPr>
      <w:r>
        <w:rPr>
          <w:sz w:val="22"/>
        </w:rPr>
        <w:t>S</w:t>
      </w:r>
      <w:r w:rsidR="00B10A00">
        <w:rPr>
          <w:sz w:val="22"/>
        </w:rPr>
        <w:t>it for extended periods of time;</w:t>
      </w:r>
    </w:p>
    <w:p w14:paraId="53DB8DDD" w14:textId="77777777" w:rsidR="00B10A00" w:rsidRDefault="001159E7" w:rsidP="00980F5C">
      <w:pPr>
        <w:pStyle w:val="InsideAddress"/>
        <w:numPr>
          <w:ilvl w:val="0"/>
          <w:numId w:val="35"/>
        </w:numPr>
        <w:spacing w:after="120"/>
        <w:rPr>
          <w:sz w:val="22"/>
        </w:rPr>
      </w:pPr>
      <w:r>
        <w:rPr>
          <w:sz w:val="22"/>
        </w:rPr>
        <w:t>P</w:t>
      </w:r>
      <w:r w:rsidR="00B10A00">
        <w:rPr>
          <w:sz w:val="22"/>
        </w:rPr>
        <w:t>erform minor physical activities which involve bending, lifting and reaching;</w:t>
      </w:r>
    </w:p>
    <w:p w14:paraId="2525B0F4" w14:textId="77E879A4" w:rsidR="00B10A00" w:rsidRPr="00913F80" w:rsidRDefault="001159E7" w:rsidP="0091200E">
      <w:pPr>
        <w:pStyle w:val="InsideAddress"/>
        <w:numPr>
          <w:ilvl w:val="0"/>
          <w:numId w:val="35"/>
        </w:numPr>
        <w:spacing w:after="120"/>
        <w:rPr>
          <w:sz w:val="22"/>
        </w:rPr>
      </w:pPr>
      <w:r>
        <w:rPr>
          <w:sz w:val="22"/>
        </w:rPr>
        <w:t>O</w:t>
      </w:r>
      <w:r w:rsidR="00B10A00">
        <w:rPr>
          <w:sz w:val="22"/>
        </w:rPr>
        <w:t>perate a motor vehicle.</w:t>
      </w:r>
    </w:p>
    <w:sectPr w:rsidR="00B10A00" w:rsidRPr="00913F80" w:rsidSect="004351B4">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FDA5" w14:textId="77777777" w:rsidR="005771C2" w:rsidRDefault="005771C2">
      <w:r>
        <w:separator/>
      </w:r>
    </w:p>
  </w:endnote>
  <w:endnote w:type="continuationSeparator" w:id="0">
    <w:p w14:paraId="5E0606E6" w14:textId="77777777" w:rsidR="005771C2" w:rsidRDefault="0057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ED1" w14:textId="77777777" w:rsidR="00BC7AAA" w:rsidRDefault="00BC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D0E" w14:textId="68935F31" w:rsidR="002B6CCB" w:rsidRDefault="002B6CCB">
    <w:pPr>
      <w:pStyle w:val="Footer"/>
      <w:rPr>
        <w:rFonts w:ascii="Arial" w:hAnsi="Arial"/>
        <w:sz w:val="18"/>
      </w:rPr>
    </w:pPr>
    <w:r>
      <w:rPr>
        <w:rFonts w:ascii="Arial" w:hAnsi="Arial"/>
        <w:snapToGrid w:val="0"/>
        <w:sz w:val="18"/>
      </w:rPr>
      <w:t xml:space="preserve">Business </w:t>
    </w:r>
    <w:proofErr w:type="gramStart"/>
    <w:r>
      <w:rPr>
        <w:rFonts w:ascii="Arial" w:hAnsi="Arial"/>
        <w:snapToGrid w:val="0"/>
        <w:sz w:val="18"/>
      </w:rPr>
      <w:t>Manager  (</w:t>
    </w:r>
    <w:proofErr w:type="gramEnd"/>
    <w:r w:rsidR="00F93E4E">
      <w:rPr>
        <w:rFonts w:ascii="Arial" w:hAnsi="Arial"/>
        <w:snapToGrid w:val="0"/>
        <w:sz w:val="18"/>
      </w:rPr>
      <w:t>April</w:t>
    </w:r>
    <w:r>
      <w:rPr>
        <w:rFonts w:ascii="Arial" w:hAnsi="Arial"/>
        <w:snapToGrid w:val="0"/>
        <w:sz w:val="18"/>
      </w:rPr>
      <w:t xml:space="preserve"> 20</w:t>
    </w:r>
    <w:r w:rsidR="00F93E4E">
      <w:rPr>
        <w:rFonts w:ascii="Arial" w:hAnsi="Arial"/>
        <w:snapToGrid w:val="0"/>
        <w:sz w:val="18"/>
      </w:rPr>
      <w:t>22</w:t>
    </w:r>
    <w:r>
      <w:rPr>
        <w:rFonts w:ascii="Arial" w:hAnsi="Arial"/>
        <w:snapToGrid w:val="0"/>
        <w:sz w:val="18"/>
      </w:rPr>
      <w:t>)</w:t>
    </w:r>
    <w:r>
      <w:rPr>
        <w:rFonts w:ascii="Arial" w:hAnsi="Arial"/>
        <w:snapToGrid w:val="0"/>
        <w:sz w:val="18"/>
      </w:rPr>
      <w:tab/>
    </w:r>
    <w:r>
      <w:rPr>
        <w:rFonts w:ascii="Arial" w:hAnsi="Arial"/>
        <w:snapToGrid w:val="0"/>
        <w:sz w:val="18"/>
      </w:rPr>
      <w:tab/>
      <w:t xml:space="preserve">Page </w:t>
    </w:r>
    <w:r w:rsidR="00904AD8">
      <w:rPr>
        <w:rFonts w:ascii="Arial" w:hAnsi="Arial"/>
        <w:snapToGrid w:val="0"/>
        <w:sz w:val="18"/>
      </w:rPr>
      <w:fldChar w:fldCharType="begin"/>
    </w:r>
    <w:r>
      <w:rPr>
        <w:rFonts w:ascii="Arial" w:hAnsi="Arial"/>
        <w:snapToGrid w:val="0"/>
        <w:sz w:val="18"/>
      </w:rPr>
      <w:instrText xml:space="preserve"> PAGE </w:instrText>
    </w:r>
    <w:r w:rsidR="00904AD8">
      <w:rPr>
        <w:rFonts w:ascii="Arial" w:hAnsi="Arial"/>
        <w:snapToGrid w:val="0"/>
        <w:sz w:val="18"/>
      </w:rPr>
      <w:fldChar w:fldCharType="separate"/>
    </w:r>
    <w:r w:rsidR="00F12506">
      <w:rPr>
        <w:rFonts w:ascii="Arial" w:hAnsi="Arial"/>
        <w:noProof/>
        <w:snapToGrid w:val="0"/>
        <w:sz w:val="18"/>
      </w:rPr>
      <w:t>2</w:t>
    </w:r>
    <w:r w:rsidR="00904AD8">
      <w:rPr>
        <w:rFonts w:ascii="Arial" w:hAnsi="Arial"/>
        <w:snapToGrid w:val="0"/>
        <w:sz w:val="18"/>
      </w:rPr>
      <w:fldChar w:fldCharType="end"/>
    </w:r>
    <w:r>
      <w:rPr>
        <w:rFonts w:ascii="Arial" w:hAnsi="Arial"/>
        <w:snapToGrid w:val="0"/>
        <w:sz w:val="18"/>
      </w:rPr>
      <w:t xml:space="preserve"> of </w:t>
    </w:r>
    <w:r w:rsidR="00904AD8">
      <w:rPr>
        <w:rStyle w:val="PageNumber"/>
      </w:rPr>
      <w:fldChar w:fldCharType="begin"/>
    </w:r>
    <w:r>
      <w:rPr>
        <w:rStyle w:val="PageNumber"/>
      </w:rPr>
      <w:instrText xml:space="preserve"> NUMPAGES </w:instrText>
    </w:r>
    <w:r w:rsidR="00904AD8">
      <w:rPr>
        <w:rStyle w:val="PageNumber"/>
      </w:rPr>
      <w:fldChar w:fldCharType="separate"/>
    </w:r>
    <w:r w:rsidR="00F12506">
      <w:rPr>
        <w:rStyle w:val="PageNumber"/>
        <w:noProof/>
      </w:rPr>
      <w:t>3</w:t>
    </w:r>
    <w:r w:rsidR="00904AD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443F" w14:textId="77777777" w:rsidR="00BC7AAA" w:rsidRDefault="00BC7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7DD" w14:textId="77777777" w:rsidR="005771C2" w:rsidRDefault="005771C2">
      <w:r>
        <w:separator/>
      </w:r>
    </w:p>
  </w:footnote>
  <w:footnote w:type="continuationSeparator" w:id="0">
    <w:p w14:paraId="3C2C4CF6" w14:textId="77777777" w:rsidR="005771C2" w:rsidRDefault="0057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A7F3" w14:textId="77777777" w:rsidR="00BC7AAA" w:rsidRDefault="00BC7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0786" w14:textId="6AEBE5DC" w:rsidR="00BC7AAA" w:rsidRDefault="00BC7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B3C9" w14:textId="77777777" w:rsidR="00BC7AAA" w:rsidRDefault="00BC7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61914"/>
    <w:multiLevelType w:val="hybridMultilevel"/>
    <w:tmpl w:val="D062E9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8B63C3"/>
    <w:multiLevelType w:val="hybridMultilevel"/>
    <w:tmpl w:val="171AA5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913044"/>
    <w:multiLevelType w:val="hybridMultilevel"/>
    <w:tmpl w:val="AF6AE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9783F"/>
    <w:multiLevelType w:val="hybridMultilevel"/>
    <w:tmpl w:val="1ECE4A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7661AD"/>
    <w:multiLevelType w:val="hybridMultilevel"/>
    <w:tmpl w:val="50486584"/>
    <w:lvl w:ilvl="0" w:tplc="B582D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4B05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2D3A8B"/>
    <w:multiLevelType w:val="hybridMultilevel"/>
    <w:tmpl w:val="5950EA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4A1540"/>
    <w:multiLevelType w:val="hybridMultilevel"/>
    <w:tmpl w:val="B4DE3DAE"/>
    <w:lvl w:ilvl="0" w:tplc="0346ECBE">
      <w:start w:val="1"/>
      <w:numFmt w:val="decimal"/>
      <w:lvlText w:val="%1."/>
      <w:lvlJc w:val="left"/>
      <w:pPr>
        <w:tabs>
          <w:tab w:val="num" w:pos="360"/>
        </w:tabs>
        <w:ind w:left="360" w:hanging="360"/>
      </w:pPr>
    </w:lvl>
    <w:lvl w:ilvl="1" w:tplc="C694A230" w:tentative="1">
      <w:start w:val="1"/>
      <w:numFmt w:val="lowerLetter"/>
      <w:lvlText w:val="%2."/>
      <w:lvlJc w:val="left"/>
      <w:pPr>
        <w:tabs>
          <w:tab w:val="num" w:pos="1080"/>
        </w:tabs>
        <w:ind w:left="1080" w:hanging="360"/>
      </w:pPr>
    </w:lvl>
    <w:lvl w:ilvl="2" w:tplc="95E4CF36" w:tentative="1">
      <w:start w:val="1"/>
      <w:numFmt w:val="lowerRoman"/>
      <w:lvlText w:val="%3."/>
      <w:lvlJc w:val="right"/>
      <w:pPr>
        <w:tabs>
          <w:tab w:val="num" w:pos="1800"/>
        </w:tabs>
        <w:ind w:left="1800" w:hanging="180"/>
      </w:pPr>
    </w:lvl>
    <w:lvl w:ilvl="3" w:tplc="DB1413BA" w:tentative="1">
      <w:start w:val="1"/>
      <w:numFmt w:val="decimal"/>
      <w:lvlText w:val="%4."/>
      <w:lvlJc w:val="left"/>
      <w:pPr>
        <w:tabs>
          <w:tab w:val="num" w:pos="2520"/>
        </w:tabs>
        <w:ind w:left="2520" w:hanging="360"/>
      </w:pPr>
    </w:lvl>
    <w:lvl w:ilvl="4" w:tplc="29FE5FC8" w:tentative="1">
      <w:start w:val="1"/>
      <w:numFmt w:val="lowerLetter"/>
      <w:lvlText w:val="%5."/>
      <w:lvlJc w:val="left"/>
      <w:pPr>
        <w:tabs>
          <w:tab w:val="num" w:pos="3240"/>
        </w:tabs>
        <w:ind w:left="3240" w:hanging="360"/>
      </w:pPr>
    </w:lvl>
    <w:lvl w:ilvl="5" w:tplc="0CAC7C56" w:tentative="1">
      <w:start w:val="1"/>
      <w:numFmt w:val="lowerRoman"/>
      <w:lvlText w:val="%6."/>
      <w:lvlJc w:val="right"/>
      <w:pPr>
        <w:tabs>
          <w:tab w:val="num" w:pos="3960"/>
        </w:tabs>
        <w:ind w:left="3960" w:hanging="180"/>
      </w:pPr>
    </w:lvl>
    <w:lvl w:ilvl="6" w:tplc="90D47E28" w:tentative="1">
      <w:start w:val="1"/>
      <w:numFmt w:val="decimal"/>
      <w:lvlText w:val="%7."/>
      <w:lvlJc w:val="left"/>
      <w:pPr>
        <w:tabs>
          <w:tab w:val="num" w:pos="4680"/>
        </w:tabs>
        <w:ind w:left="4680" w:hanging="360"/>
      </w:pPr>
    </w:lvl>
    <w:lvl w:ilvl="7" w:tplc="45227CF2" w:tentative="1">
      <w:start w:val="1"/>
      <w:numFmt w:val="lowerLetter"/>
      <w:lvlText w:val="%8."/>
      <w:lvlJc w:val="left"/>
      <w:pPr>
        <w:tabs>
          <w:tab w:val="num" w:pos="5400"/>
        </w:tabs>
        <w:ind w:left="5400" w:hanging="360"/>
      </w:pPr>
    </w:lvl>
    <w:lvl w:ilvl="8" w:tplc="EE3064B8" w:tentative="1">
      <w:start w:val="1"/>
      <w:numFmt w:val="lowerRoman"/>
      <w:lvlText w:val="%9."/>
      <w:lvlJc w:val="right"/>
      <w:pPr>
        <w:tabs>
          <w:tab w:val="num" w:pos="6120"/>
        </w:tabs>
        <w:ind w:left="6120" w:hanging="180"/>
      </w:pPr>
    </w:lvl>
  </w:abstractNum>
  <w:abstractNum w:abstractNumId="9" w15:restartNumberingAfterBreak="0">
    <w:nsid w:val="168D55E9"/>
    <w:multiLevelType w:val="hybridMultilevel"/>
    <w:tmpl w:val="75A0EE3E"/>
    <w:lvl w:ilvl="0" w:tplc="D1D6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C1B25"/>
    <w:multiLevelType w:val="singleLevel"/>
    <w:tmpl w:val="04090015"/>
    <w:lvl w:ilvl="0">
      <w:start w:val="1"/>
      <w:numFmt w:val="upperLetter"/>
      <w:lvlText w:val="%1."/>
      <w:lvlJc w:val="left"/>
      <w:pPr>
        <w:ind w:left="720" w:hanging="360"/>
      </w:pPr>
      <w:rPr>
        <w:rFonts w:hint="default"/>
        <w:b w:val="0"/>
        <w:i w:val="0"/>
      </w:rPr>
    </w:lvl>
  </w:abstractNum>
  <w:abstractNum w:abstractNumId="11" w15:restartNumberingAfterBreak="0">
    <w:nsid w:val="1C900136"/>
    <w:multiLevelType w:val="hybridMultilevel"/>
    <w:tmpl w:val="432C3D26"/>
    <w:lvl w:ilvl="0" w:tplc="29FC23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AA786F"/>
    <w:multiLevelType w:val="hybridMultilevel"/>
    <w:tmpl w:val="0024AD1A"/>
    <w:lvl w:ilvl="0" w:tplc="C4AEC954">
      <w:start w:val="3"/>
      <w:numFmt w:val="decimal"/>
      <w:lvlText w:val="%1."/>
      <w:lvlJc w:val="left"/>
      <w:pPr>
        <w:ind w:left="360" w:hanging="360"/>
      </w:pPr>
      <w:rPr>
        <w:rFonts w:hint="default"/>
        <w:b w:val="0"/>
        <w:bCs/>
        <w:i w:val="0"/>
        <w:iCs/>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362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647AAD"/>
    <w:multiLevelType w:val="singleLevel"/>
    <w:tmpl w:val="04090019"/>
    <w:lvl w:ilvl="0">
      <w:start w:val="1"/>
      <w:numFmt w:val="lowerLetter"/>
      <w:lvlText w:val="%1."/>
      <w:lvlJc w:val="left"/>
      <w:pPr>
        <w:ind w:left="720" w:hanging="360"/>
      </w:pPr>
      <w:rPr>
        <w:rFonts w:hint="default"/>
        <w:b w:val="0"/>
        <w:i w:val="0"/>
      </w:rPr>
    </w:lvl>
  </w:abstractNum>
  <w:abstractNum w:abstractNumId="15" w15:restartNumberingAfterBreak="0">
    <w:nsid w:val="297821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246BC8"/>
    <w:multiLevelType w:val="hybridMultilevel"/>
    <w:tmpl w:val="6F5C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93F3A"/>
    <w:multiLevelType w:val="singleLevel"/>
    <w:tmpl w:val="42A880C8"/>
    <w:lvl w:ilvl="0">
      <w:start w:val="1"/>
      <w:numFmt w:val="decimal"/>
      <w:lvlText w:val="%1."/>
      <w:lvlJc w:val="left"/>
      <w:pPr>
        <w:ind w:left="720" w:hanging="360"/>
      </w:pPr>
      <w:rPr>
        <w:rFonts w:hint="default"/>
        <w:b w:val="0"/>
        <w:i w:val="0"/>
      </w:rPr>
    </w:lvl>
  </w:abstractNum>
  <w:abstractNum w:abstractNumId="18" w15:restartNumberingAfterBreak="0">
    <w:nsid w:val="33296599"/>
    <w:multiLevelType w:val="hybridMultilevel"/>
    <w:tmpl w:val="C00039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4693C"/>
    <w:multiLevelType w:val="hybridMultilevel"/>
    <w:tmpl w:val="EFB6C6FC"/>
    <w:lvl w:ilvl="0" w:tplc="FC784D20">
      <w:start w:val="2"/>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752BD"/>
    <w:multiLevelType w:val="hybridMultilevel"/>
    <w:tmpl w:val="AE5CA2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1432C"/>
    <w:multiLevelType w:val="hybridMultilevel"/>
    <w:tmpl w:val="3E92C38C"/>
    <w:lvl w:ilvl="0" w:tplc="5740AC08">
      <w:start w:val="1"/>
      <w:numFmt w:val="bullet"/>
      <w:lvlText w:val=""/>
      <w:lvlJc w:val="left"/>
      <w:pPr>
        <w:tabs>
          <w:tab w:val="num" w:pos="720"/>
        </w:tabs>
        <w:ind w:left="720" w:hanging="360"/>
      </w:pPr>
      <w:rPr>
        <w:rFonts w:ascii="Wingdings" w:hAnsi="Wingdings" w:hint="default"/>
      </w:rPr>
    </w:lvl>
    <w:lvl w:ilvl="1" w:tplc="42262C54" w:tentative="1">
      <w:start w:val="1"/>
      <w:numFmt w:val="bullet"/>
      <w:lvlText w:val="o"/>
      <w:lvlJc w:val="left"/>
      <w:pPr>
        <w:tabs>
          <w:tab w:val="num" w:pos="1080"/>
        </w:tabs>
        <w:ind w:left="1080" w:hanging="360"/>
      </w:pPr>
      <w:rPr>
        <w:rFonts w:ascii="Courier New" w:hAnsi="Courier New" w:hint="default"/>
      </w:rPr>
    </w:lvl>
    <w:lvl w:ilvl="2" w:tplc="15246724" w:tentative="1">
      <w:start w:val="1"/>
      <w:numFmt w:val="bullet"/>
      <w:lvlText w:val=""/>
      <w:lvlJc w:val="left"/>
      <w:pPr>
        <w:tabs>
          <w:tab w:val="num" w:pos="1800"/>
        </w:tabs>
        <w:ind w:left="1800" w:hanging="360"/>
      </w:pPr>
      <w:rPr>
        <w:rFonts w:ascii="Wingdings" w:hAnsi="Wingdings" w:hint="default"/>
      </w:rPr>
    </w:lvl>
    <w:lvl w:ilvl="3" w:tplc="37D66902" w:tentative="1">
      <w:start w:val="1"/>
      <w:numFmt w:val="bullet"/>
      <w:lvlText w:val=""/>
      <w:lvlJc w:val="left"/>
      <w:pPr>
        <w:tabs>
          <w:tab w:val="num" w:pos="2520"/>
        </w:tabs>
        <w:ind w:left="2520" w:hanging="360"/>
      </w:pPr>
      <w:rPr>
        <w:rFonts w:ascii="Symbol" w:hAnsi="Symbol" w:hint="default"/>
      </w:rPr>
    </w:lvl>
    <w:lvl w:ilvl="4" w:tplc="04207984" w:tentative="1">
      <w:start w:val="1"/>
      <w:numFmt w:val="bullet"/>
      <w:lvlText w:val="o"/>
      <w:lvlJc w:val="left"/>
      <w:pPr>
        <w:tabs>
          <w:tab w:val="num" w:pos="3240"/>
        </w:tabs>
        <w:ind w:left="3240" w:hanging="360"/>
      </w:pPr>
      <w:rPr>
        <w:rFonts w:ascii="Courier New" w:hAnsi="Courier New" w:hint="default"/>
      </w:rPr>
    </w:lvl>
    <w:lvl w:ilvl="5" w:tplc="527A9D76" w:tentative="1">
      <w:start w:val="1"/>
      <w:numFmt w:val="bullet"/>
      <w:lvlText w:val=""/>
      <w:lvlJc w:val="left"/>
      <w:pPr>
        <w:tabs>
          <w:tab w:val="num" w:pos="3960"/>
        </w:tabs>
        <w:ind w:left="3960" w:hanging="360"/>
      </w:pPr>
      <w:rPr>
        <w:rFonts w:ascii="Wingdings" w:hAnsi="Wingdings" w:hint="default"/>
      </w:rPr>
    </w:lvl>
    <w:lvl w:ilvl="6" w:tplc="2FC87F00" w:tentative="1">
      <w:start w:val="1"/>
      <w:numFmt w:val="bullet"/>
      <w:lvlText w:val=""/>
      <w:lvlJc w:val="left"/>
      <w:pPr>
        <w:tabs>
          <w:tab w:val="num" w:pos="4680"/>
        </w:tabs>
        <w:ind w:left="4680" w:hanging="360"/>
      </w:pPr>
      <w:rPr>
        <w:rFonts w:ascii="Symbol" w:hAnsi="Symbol" w:hint="default"/>
      </w:rPr>
    </w:lvl>
    <w:lvl w:ilvl="7" w:tplc="8ED886BE" w:tentative="1">
      <w:start w:val="1"/>
      <w:numFmt w:val="bullet"/>
      <w:lvlText w:val="o"/>
      <w:lvlJc w:val="left"/>
      <w:pPr>
        <w:tabs>
          <w:tab w:val="num" w:pos="5400"/>
        </w:tabs>
        <w:ind w:left="5400" w:hanging="360"/>
      </w:pPr>
      <w:rPr>
        <w:rFonts w:ascii="Courier New" w:hAnsi="Courier New" w:hint="default"/>
      </w:rPr>
    </w:lvl>
    <w:lvl w:ilvl="8" w:tplc="C9DEF2BA"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C03DFB"/>
    <w:multiLevelType w:val="hybridMultilevel"/>
    <w:tmpl w:val="0E7CFB70"/>
    <w:lvl w:ilvl="0" w:tplc="1096CE82">
      <w:start w:val="1"/>
      <w:numFmt w:val="bullet"/>
      <w:lvlText w:val=""/>
      <w:lvlJc w:val="left"/>
      <w:pPr>
        <w:tabs>
          <w:tab w:val="num" w:pos="720"/>
        </w:tabs>
        <w:ind w:left="720" w:hanging="360"/>
      </w:pPr>
      <w:rPr>
        <w:rFonts w:ascii="Wingdings" w:hAnsi="Wingdings" w:hint="default"/>
      </w:rPr>
    </w:lvl>
    <w:lvl w:ilvl="1" w:tplc="E8E68104" w:tentative="1">
      <w:start w:val="1"/>
      <w:numFmt w:val="bullet"/>
      <w:lvlText w:val="o"/>
      <w:lvlJc w:val="left"/>
      <w:pPr>
        <w:tabs>
          <w:tab w:val="num" w:pos="1080"/>
        </w:tabs>
        <w:ind w:left="1080" w:hanging="360"/>
      </w:pPr>
      <w:rPr>
        <w:rFonts w:ascii="Courier New" w:hAnsi="Courier New" w:hint="default"/>
      </w:rPr>
    </w:lvl>
    <w:lvl w:ilvl="2" w:tplc="F164201A" w:tentative="1">
      <w:start w:val="1"/>
      <w:numFmt w:val="bullet"/>
      <w:lvlText w:val=""/>
      <w:lvlJc w:val="left"/>
      <w:pPr>
        <w:tabs>
          <w:tab w:val="num" w:pos="1800"/>
        </w:tabs>
        <w:ind w:left="1800" w:hanging="360"/>
      </w:pPr>
      <w:rPr>
        <w:rFonts w:ascii="Wingdings" w:hAnsi="Wingdings" w:hint="default"/>
      </w:rPr>
    </w:lvl>
    <w:lvl w:ilvl="3" w:tplc="F0BC0B40" w:tentative="1">
      <w:start w:val="1"/>
      <w:numFmt w:val="bullet"/>
      <w:lvlText w:val=""/>
      <w:lvlJc w:val="left"/>
      <w:pPr>
        <w:tabs>
          <w:tab w:val="num" w:pos="2520"/>
        </w:tabs>
        <w:ind w:left="2520" w:hanging="360"/>
      </w:pPr>
      <w:rPr>
        <w:rFonts w:ascii="Symbol" w:hAnsi="Symbol" w:hint="default"/>
      </w:rPr>
    </w:lvl>
    <w:lvl w:ilvl="4" w:tplc="D192734A" w:tentative="1">
      <w:start w:val="1"/>
      <w:numFmt w:val="bullet"/>
      <w:lvlText w:val="o"/>
      <w:lvlJc w:val="left"/>
      <w:pPr>
        <w:tabs>
          <w:tab w:val="num" w:pos="3240"/>
        </w:tabs>
        <w:ind w:left="3240" w:hanging="360"/>
      </w:pPr>
      <w:rPr>
        <w:rFonts w:ascii="Courier New" w:hAnsi="Courier New" w:hint="default"/>
      </w:rPr>
    </w:lvl>
    <w:lvl w:ilvl="5" w:tplc="45AA04BE" w:tentative="1">
      <w:start w:val="1"/>
      <w:numFmt w:val="bullet"/>
      <w:lvlText w:val=""/>
      <w:lvlJc w:val="left"/>
      <w:pPr>
        <w:tabs>
          <w:tab w:val="num" w:pos="3960"/>
        </w:tabs>
        <w:ind w:left="3960" w:hanging="360"/>
      </w:pPr>
      <w:rPr>
        <w:rFonts w:ascii="Wingdings" w:hAnsi="Wingdings" w:hint="default"/>
      </w:rPr>
    </w:lvl>
    <w:lvl w:ilvl="6" w:tplc="5B3EE056" w:tentative="1">
      <w:start w:val="1"/>
      <w:numFmt w:val="bullet"/>
      <w:lvlText w:val=""/>
      <w:lvlJc w:val="left"/>
      <w:pPr>
        <w:tabs>
          <w:tab w:val="num" w:pos="4680"/>
        </w:tabs>
        <w:ind w:left="4680" w:hanging="360"/>
      </w:pPr>
      <w:rPr>
        <w:rFonts w:ascii="Symbol" w:hAnsi="Symbol" w:hint="default"/>
      </w:rPr>
    </w:lvl>
    <w:lvl w:ilvl="7" w:tplc="C3F8A1EE" w:tentative="1">
      <w:start w:val="1"/>
      <w:numFmt w:val="bullet"/>
      <w:lvlText w:val="o"/>
      <w:lvlJc w:val="left"/>
      <w:pPr>
        <w:tabs>
          <w:tab w:val="num" w:pos="5400"/>
        </w:tabs>
        <w:ind w:left="5400" w:hanging="360"/>
      </w:pPr>
      <w:rPr>
        <w:rFonts w:ascii="Courier New" w:hAnsi="Courier New" w:hint="default"/>
      </w:rPr>
    </w:lvl>
    <w:lvl w:ilvl="8" w:tplc="A108365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091FCC"/>
    <w:multiLevelType w:val="hybridMultilevel"/>
    <w:tmpl w:val="3BAEFC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7E14459"/>
    <w:multiLevelType w:val="hybridMultilevel"/>
    <w:tmpl w:val="BF7459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52B6A"/>
    <w:multiLevelType w:val="singleLevel"/>
    <w:tmpl w:val="04090015"/>
    <w:lvl w:ilvl="0">
      <w:start w:val="1"/>
      <w:numFmt w:val="upperLetter"/>
      <w:lvlText w:val="%1."/>
      <w:lvlJc w:val="left"/>
      <w:pPr>
        <w:ind w:left="720" w:hanging="360"/>
      </w:pPr>
      <w:rPr>
        <w:rFonts w:hint="default"/>
        <w:b w:val="0"/>
        <w:i w:val="0"/>
      </w:rPr>
    </w:lvl>
  </w:abstractNum>
  <w:abstractNum w:abstractNumId="26" w15:restartNumberingAfterBreak="0">
    <w:nsid w:val="4DA572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5B30457"/>
    <w:multiLevelType w:val="hybridMultilevel"/>
    <w:tmpl w:val="50486584"/>
    <w:lvl w:ilvl="0" w:tplc="B582D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DE30FB"/>
    <w:multiLevelType w:val="hybridMultilevel"/>
    <w:tmpl w:val="6E16D6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4762EB"/>
    <w:multiLevelType w:val="hybridMultilevel"/>
    <w:tmpl w:val="3676B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854F2"/>
    <w:multiLevelType w:val="hybridMultilevel"/>
    <w:tmpl w:val="3E92C38C"/>
    <w:lvl w:ilvl="0" w:tplc="FF8E8BC2">
      <w:start w:val="1"/>
      <w:numFmt w:val="decimal"/>
      <w:lvlText w:val="%1."/>
      <w:lvlJc w:val="left"/>
      <w:pPr>
        <w:tabs>
          <w:tab w:val="num" w:pos="360"/>
        </w:tabs>
        <w:ind w:left="360" w:hanging="360"/>
      </w:pPr>
    </w:lvl>
    <w:lvl w:ilvl="1" w:tplc="1AAA3CF0" w:tentative="1">
      <w:start w:val="1"/>
      <w:numFmt w:val="bullet"/>
      <w:lvlText w:val="o"/>
      <w:lvlJc w:val="left"/>
      <w:pPr>
        <w:tabs>
          <w:tab w:val="num" w:pos="1080"/>
        </w:tabs>
        <w:ind w:left="1080" w:hanging="360"/>
      </w:pPr>
      <w:rPr>
        <w:rFonts w:ascii="Courier New" w:hAnsi="Courier New" w:hint="default"/>
      </w:rPr>
    </w:lvl>
    <w:lvl w:ilvl="2" w:tplc="22FC7A02" w:tentative="1">
      <w:start w:val="1"/>
      <w:numFmt w:val="bullet"/>
      <w:lvlText w:val=""/>
      <w:lvlJc w:val="left"/>
      <w:pPr>
        <w:tabs>
          <w:tab w:val="num" w:pos="1800"/>
        </w:tabs>
        <w:ind w:left="1800" w:hanging="360"/>
      </w:pPr>
      <w:rPr>
        <w:rFonts w:ascii="Wingdings" w:hAnsi="Wingdings" w:hint="default"/>
      </w:rPr>
    </w:lvl>
    <w:lvl w:ilvl="3" w:tplc="3D6234F8" w:tentative="1">
      <w:start w:val="1"/>
      <w:numFmt w:val="bullet"/>
      <w:lvlText w:val=""/>
      <w:lvlJc w:val="left"/>
      <w:pPr>
        <w:tabs>
          <w:tab w:val="num" w:pos="2520"/>
        </w:tabs>
        <w:ind w:left="2520" w:hanging="360"/>
      </w:pPr>
      <w:rPr>
        <w:rFonts w:ascii="Symbol" w:hAnsi="Symbol" w:hint="default"/>
      </w:rPr>
    </w:lvl>
    <w:lvl w:ilvl="4" w:tplc="7E3E93DE" w:tentative="1">
      <w:start w:val="1"/>
      <w:numFmt w:val="bullet"/>
      <w:lvlText w:val="o"/>
      <w:lvlJc w:val="left"/>
      <w:pPr>
        <w:tabs>
          <w:tab w:val="num" w:pos="3240"/>
        </w:tabs>
        <w:ind w:left="3240" w:hanging="360"/>
      </w:pPr>
      <w:rPr>
        <w:rFonts w:ascii="Courier New" w:hAnsi="Courier New" w:hint="default"/>
      </w:rPr>
    </w:lvl>
    <w:lvl w:ilvl="5" w:tplc="534A9BB8" w:tentative="1">
      <w:start w:val="1"/>
      <w:numFmt w:val="bullet"/>
      <w:lvlText w:val=""/>
      <w:lvlJc w:val="left"/>
      <w:pPr>
        <w:tabs>
          <w:tab w:val="num" w:pos="3960"/>
        </w:tabs>
        <w:ind w:left="3960" w:hanging="360"/>
      </w:pPr>
      <w:rPr>
        <w:rFonts w:ascii="Wingdings" w:hAnsi="Wingdings" w:hint="default"/>
      </w:rPr>
    </w:lvl>
    <w:lvl w:ilvl="6" w:tplc="7DE665D6" w:tentative="1">
      <w:start w:val="1"/>
      <w:numFmt w:val="bullet"/>
      <w:lvlText w:val=""/>
      <w:lvlJc w:val="left"/>
      <w:pPr>
        <w:tabs>
          <w:tab w:val="num" w:pos="4680"/>
        </w:tabs>
        <w:ind w:left="4680" w:hanging="360"/>
      </w:pPr>
      <w:rPr>
        <w:rFonts w:ascii="Symbol" w:hAnsi="Symbol" w:hint="default"/>
      </w:rPr>
    </w:lvl>
    <w:lvl w:ilvl="7" w:tplc="397E1F0A" w:tentative="1">
      <w:start w:val="1"/>
      <w:numFmt w:val="bullet"/>
      <w:lvlText w:val="o"/>
      <w:lvlJc w:val="left"/>
      <w:pPr>
        <w:tabs>
          <w:tab w:val="num" w:pos="5400"/>
        </w:tabs>
        <w:ind w:left="5400" w:hanging="360"/>
      </w:pPr>
      <w:rPr>
        <w:rFonts w:ascii="Courier New" w:hAnsi="Courier New" w:hint="default"/>
      </w:rPr>
    </w:lvl>
    <w:lvl w:ilvl="8" w:tplc="047EC014"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5B2776"/>
    <w:multiLevelType w:val="hybridMultilevel"/>
    <w:tmpl w:val="425E8D72"/>
    <w:lvl w:ilvl="0" w:tplc="17DA8D3C">
      <w:start w:val="1"/>
      <w:numFmt w:val="decimal"/>
      <w:lvlText w:val="%1."/>
      <w:lvlJc w:val="left"/>
      <w:pPr>
        <w:tabs>
          <w:tab w:val="num" w:pos="360"/>
        </w:tabs>
        <w:ind w:left="360" w:hanging="360"/>
      </w:pPr>
    </w:lvl>
    <w:lvl w:ilvl="1" w:tplc="99E0990C" w:tentative="1">
      <w:start w:val="1"/>
      <w:numFmt w:val="lowerLetter"/>
      <w:lvlText w:val="%2."/>
      <w:lvlJc w:val="left"/>
      <w:pPr>
        <w:tabs>
          <w:tab w:val="num" w:pos="1080"/>
        </w:tabs>
        <w:ind w:left="1080" w:hanging="360"/>
      </w:pPr>
    </w:lvl>
    <w:lvl w:ilvl="2" w:tplc="D660E182" w:tentative="1">
      <w:start w:val="1"/>
      <w:numFmt w:val="lowerRoman"/>
      <w:lvlText w:val="%3."/>
      <w:lvlJc w:val="right"/>
      <w:pPr>
        <w:tabs>
          <w:tab w:val="num" w:pos="1800"/>
        </w:tabs>
        <w:ind w:left="1800" w:hanging="180"/>
      </w:pPr>
    </w:lvl>
    <w:lvl w:ilvl="3" w:tplc="B5C288B6" w:tentative="1">
      <w:start w:val="1"/>
      <w:numFmt w:val="decimal"/>
      <w:lvlText w:val="%4."/>
      <w:lvlJc w:val="left"/>
      <w:pPr>
        <w:tabs>
          <w:tab w:val="num" w:pos="2520"/>
        </w:tabs>
        <w:ind w:left="2520" w:hanging="360"/>
      </w:pPr>
    </w:lvl>
    <w:lvl w:ilvl="4" w:tplc="559A7330" w:tentative="1">
      <w:start w:val="1"/>
      <w:numFmt w:val="lowerLetter"/>
      <w:lvlText w:val="%5."/>
      <w:lvlJc w:val="left"/>
      <w:pPr>
        <w:tabs>
          <w:tab w:val="num" w:pos="3240"/>
        </w:tabs>
        <w:ind w:left="3240" w:hanging="360"/>
      </w:pPr>
    </w:lvl>
    <w:lvl w:ilvl="5" w:tplc="8E0AB51E" w:tentative="1">
      <w:start w:val="1"/>
      <w:numFmt w:val="lowerRoman"/>
      <w:lvlText w:val="%6."/>
      <w:lvlJc w:val="right"/>
      <w:pPr>
        <w:tabs>
          <w:tab w:val="num" w:pos="3960"/>
        </w:tabs>
        <w:ind w:left="3960" w:hanging="180"/>
      </w:pPr>
    </w:lvl>
    <w:lvl w:ilvl="6" w:tplc="C694B960" w:tentative="1">
      <w:start w:val="1"/>
      <w:numFmt w:val="decimal"/>
      <w:lvlText w:val="%7."/>
      <w:lvlJc w:val="left"/>
      <w:pPr>
        <w:tabs>
          <w:tab w:val="num" w:pos="4680"/>
        </w:tabs>
        <w:ind w:left="4680" w:hanging="360"/>
      </w:pPr>
    </w:lvl>
    <w:lvl w:ilvl="7" w:tplc="40903664" w:tentative="1">
      <w:start w:val="1"/>
      <w:numFmt w:val="lowerLetter"/>
      <w:lvlText w:val="%8."/>
      <w:lvlJc w:val="left"/>
      <w:pPr>
        <w:tabs>
          <w:tab w:val="num" w:pos="5400"/>
        </w:tabs>
        <w:ind w:left="5400" w:hanging="360"/>
      </w:pPr>
    </w:lvl>
    <w:lvl w:ilvl="8" w:tplc="E960AB38" w:tentative="1">
      <w:start w:val="1"/>
      <w:numFmt w:val="lowerRoman"/>
      <w:lvlText w:val="%9."/>
      <w:lvlJc w:val="right"/>
      <w:pPr>
        <w:tabs>
          <w:tab w:val="num" w:pos="6120"/>
        </w:tabs>
        <w:ind w:left="6120" w:hanging="180"/>
      </w:pPr>
    </w:lvl>
  </w:abstractNum>
  <w:abstractNum w:abstractNumId="32" w15:restartNumberingAfterBreak="0">
    <w:nsid w:val="646658E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A9D4B1F"/>
    <w:multiLevelType w:val="hybridMultilevel"/>
    <w:tmpl w:val="7616997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F055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C6352B7"/>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15:restartNumberingAfterBreak="0">
    <w:nsid w:val="76A601F2"/>
    <w:multiLevelType w:val="hybridMultilevel"/>
    <w:tmpl w:val="171AA59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F3E85"/>
    <w:multiLevelType w:val="singleLevel"/>
    <w:tmpl w:val="29FC2312"/>
    <w:lvl w:ilvl="0">
      <w:start w:val="1"/>
      <w:numFmt w:val="decimal"/>
      <w:lvlText w:val="%1."/>
      <w:lvlJc w:val="left"/>
      <w:pPr>
        <w:ind w:left="720" w:hanging="360"/>
      </w:pPr>
      <w:rPr>
        <w:rFonts w:hint="default"/>
        <w:b w:val="0"/>
        <w:i w:val="0"/>
      </w:rPr>
    </w:lvl>
  </w:abstractNum>
  <w:abstractNum w:abstractNumId="38" w15:restartNumberingAfterBreak="0">
    <w:nsid w:val="7B872B96"/>
    <w:multiLevelType w:val="hybridMultilevel"/>
    <w:tmpl w:val="CC58F48E"/>
    <w:lvl w:ilvl="0" w:tplc="B582D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93562C"/>
    <w:multiLevelType w:val="hybridMultilevel"/>
    <w:tmpl w:val="3640912A"/>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E597673"/>
    <w:multiLevelType w:val="hybridMultilevel"/>
    <w:tmpl w:val="15222FBA"/>
    <w:lvl w:ilvl="0" w:tplc="29FC2312">
      <w:start w:val="1"/>
      <w:numFmt w:val="decimal"/>
      <w:lvlText w:val="%1."/>
      <w:lvlJc w:val="left"/>
      <w:pPr>
        <w:tabs>
          <w:tab w:val="num" w:pos="360"/>
        </w:tabs>
        <w:ind w:left="360" w:hanging="360"/>
      </w:pPr>
      <w:rPr>
        <w:rFonts w:hint="default"/>
      </w:rPr>
    </w:lvl>
    <w:lvl w:ilvl="1" w:tplc="04090015">
      <w:start w:val="1"/>
      <w:numFmt w:val="upperLetter"/>
      <w:lvlText w:val="%2."/>
      <w:lvlJc w:val="left"/>
      <w:pPr>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1391541">
    <w:abstractNumId w:val="17"/>
  </w:num>
  <w:num w:numId="2" w16cid:durableId="2061783784">
    <w:abstractNumId w:val="0"/>
  </w:num>
  <w:num w:numId="3" w16cid:durableId="865675171">
    <w:abstractNumId w:val="35"/>
  </w:num>
  <w:num w:numId="4" w16cid:durableId="1155881233">
    <w:abstractNumId w:val="21"/>
  </w:num>
  <w:num w:numId="5" w16cid:durableId="1234662499">
    <w:abstractNumId w:val="22"/>
  </w:num>
  <w:num w:numId="6" w16cid:durableId="1775981903">
    <w:abstractNumId w:val="31"/>
  </w:num>
  <w:num w:numId="7" w16cid:durableId="158740568">
    <w:abstractNumId w:val="30"/>
  </w:num>
  <w:num w:numId="8" w16cid:durableId="1990355064">
    <w:abstractNumId w:val="8"/>
  </w:num>
  <w:num w:numId="9" w16cid:durableId="1042631028">
    <w:abstractNumId w:val="15"/>
  </w:num>
  <w:num w:numId="10" w16cid:durableId="1376076068">
    <w:abstractNumId w:val="26"/>
  </w:num>
  <w:num w:numId="11" w16cid:durableId="424612408">
    <w:abstractNumId w:val="32"/>
  </w:num>
  <w:num w:numId="12" w16cid:durableId="22678396">
    <w:abstractNumId w:val="6"/>
  </w:num>
  <w:num w:numId="13" w16cid:durableId="12191093">
    <w:abstractNumId w:val="13"/>
  </w:num>
  <w:num w:numId="14" w16cid:durableId="117340043">
    <w:abstractNumId w:val="16"/>
  </w:num>
  <w:num w:numId="15" w16cid:durableId="1930383579">
    <w:abstractNumId w:val="2"/>
  </w:num>
  <w:num w:numId="16" w16cid:durableId="1138256381">
    <w:abstractNumId w:val="36"/>
  </w:num>
  <w:num w:numId="17" w16cid:durableId="616643925">
    <w:abstractNumId w:val="28"/>
  </w:num>
  <w:num w:numId="18" w16cid:durableId="1146360192">
    <w:abstractNumId w:val="3"/>
  </w:num>
  <w:num w:numId="19" w16cid:durableId="1884898669">
    <w:abstractNumId w:val="7"/>
  </w:num>
  <w:num w:numId="20" w16cid:durableId="2012416667">
    <w:abstractNumId w:val="29"/>
  </w:num>
  <w:num w:numId="21" w16cid:durableId="196740024">
    <w:abstractNumId w:val="33"/>
  </w:num>
  <w:num w:numId="22" w16cid:durableId="1356274899">
    <w:abstractNumId w:val="38"/>
  </w:num>
  <w:num w:numId="23" w16cid:durableId="1656257761">
    <w:abstractNumId w:val="27"/>
  </w:num>
  <w:num w:numId="24" w16cid:durableId="1345128994">
    <w:abstractNumId w:val="18"/>
  </w:num>
  <w:num w:numId="25" w16cid:durableId="544604343">
    <w:abstractNumId w:val="24"/>
  </w:num>
  <w:num w:numId="26" w16cid:durableId="1847674356">
    <w:abstractNumId w:val="4"/>
  </w:num>
  <w:num w:numId="27" w16cid:durableId="116335606">
    <w:abstractNumId w:val="1"/>
  </w:num>
  <w:num w:numId="28" w16cid:durableId="1003434859">
    <w:abstractNumId w:val="5"/>
  </w:num>
  <w:num w:numId="29" w16cid:durableId="1147434419">
    <w:abstractNumId w:val="34"/>
  </w:num>
  <w:num w:numId="30" w16cid:durableId="1822116807">
    <w:abstractNumId w:val="23"/>
  </w:num>
  <w:num w:numId="31" w16cid:durableId="1915780110">
    <w:abstractNumId w:val="9"/>
  </w:num>
  <w:num w:numId="32" w16cid:durableId="1248466359">
    <w:abstractNumId w:val="11"/>
  </w:num>
  <w:num w:numId="33" w16cid:durableId="2007707574">
    <w:abstractNumId w:val="39"/>
  </w:num>
  <w:num w:numId="34" w16cid:durableId="490366183">
    <w:abstractNumId w:val="40"/>
  </w:num>
  <w:num w:numId="35" w16cid:durableId="1675843305">
    <w:abstractNumId w:val="20"/>
  </w:num>
  <w:num w:numId="36" w16cid:durableId="502088942">
    <w:abstractNumId w:val="10"/>
  </w:num>
  <w:num w:numId="37" w16cid:durableId="932398063">
    <w:abstractNumId w:val="37"/>
  </w:num>
  <w:num w:numId="38" w16cid:durableId="1194030154">
    <w:abstractNumId w:val="25"/>
  </w:num>
  <w:num w:numId="39" w16cid:durableId="407659489">
    <w:abstractNumId w:val="14"/>
  </w:num>
  <w:num w:numId="40" w16cid:durableId="221525516">
    <w:abstractNumId w:val="19"/>
  </w:num>
  <w:num w:numId="41" w16cid:durableId="226569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93"/>
    <w:rsid w:val="000002F8"/>
    <w:rsid w:val="00042C1B"/>
    <w:rsid w:val="0005288A"/>
    <w:rsid w:val="00053EA4"/>
    <w:rsid w:val="000555D8"/>
    <w:rsid w:val="000818D8"/>
    <w:rsid w:val="000946DD"/>
    <w:rsid w:val="000C4A7A"/>
    <w:rsid w:val="000D15CC"/>
    <w:rsid w:val="000E445E"/>
    <w:rsid w:val="001159E7"/>
    <w:rsid w:val="0014716C"/>
    <w:rsid w:val="00173F46"/>
    <w:rsid w:val="001827D7"/>
    <w:rsid w:val="00184CAA"/>
    <w:rsid w:val="001961A1"/>
    <w:rsid w:val="001E4F44"/>
    <w:rsid w:val="001F419A"/>
    <w:rsid w:val="00233390"/>
    <w:rsid w:val="00254CA9"/>
    <w:rsid w:val="00263611"/>
    <w:rsid w:val="00273EC2"/>
    <w:rsid w:val="002B6BC7"/>
    <w:rsid w:val="002B6CCB"/>
    <w:rsid w:val="002C2E77"/>
    <w:rsid w:val="002D1E68"/>
    <w:rsid w:val="002F4B18"/>
    <w:rsid w:val="00325846"/>
    <w:rsid w:val="00337822"/>
    <w:rsid w:val="003826CB"/>
    <w:rsid w:val="00390DF8"/>
    <w:rsid w:val="00395872"/>
    <w:rsid w:val="003A4B37"/>
    <w:rsid w:val="003E4111"/>
    <w:rsid w:val="00411B71"/>
    <w:rsid w:val="004351B4"/>
    <w:rsid w:val="00440A11"/>
    <w:rsid w:val="004702AA"/>
    <w:rsid w:val="004728A6"/>
    <w:rsid w:val="00475433"/>
    <w:rsid w:val="004838AF"/>
    <w:rsid w:val="00490549"/>
    <w:rsid w:val="004910EB"/>
    <w:rsid w:val="004F39A3"/>
    <w:rsid w:val="005214FD"/>
    <w:rsid w:val="0054170E"/>
    <w:rsid w:val="00544EDC"/>
    <w:rsid w:val="00566111"/>
    <w:rsid w:val="00575981"/>
    <w:rsid w:val="005771C2"/>
    <w:rsid w:val="005A3270"/>
    <w:rsid w:val="005B0023"/>
    <w:rsid w:val="005B21A9"/>
    <w:rsid w:val="005D42C3"/>
    <w:rsid w:val="00603DA0"/>
    <w:rsid w:val="006128AF"/>
    <w:rsid w:val="0064455F"/>
    <w:rsid w:val="006E768E"/>
    <w:rsid w:val="00733329"/>
    <w:rsid w:val="00743793"/>
    <w:rsid w:val="0076205E"/>
    <w:rsid w:val="00781412"/>
    <w:rsid w:val="00785D67"/>
    <w:rsid w:val="007920D7"/>
    <w:rsid w:val="007B7B3E"/>
    <w:rsid w:val="007D40B9"/>
    <w:rsid w:val="007F4A41"/>
    <w:rsid w:val="0083062A"/>
    <w:rsid w:val="008431B6"/>
    <w:rsid w:val="008A7A64"/>
    <w:rsid w:val="008D2F48"/>
    <w:rsid w:val="008F7D50"/>
    <w:rsid w:val="00904AD8"/>
    <w:rsid w:val="00905274"/>
    <w:rsid w:val="0091200E"/>
    <w:rsid w:val="00913F80"/>
    <w:rsid w:val="00925AAA"/>
    <w:rsid w:val="00980F5C"/>
    <w:rsid w:val="009C0394"/>
    <w:rsid w:val="009D4526"/>
    <w:rsid w:val="00A046F7"/>
    <w:rsid w:val="00A27B34"/>
    <w:rsid w:val="00A32AC9"/>
    <w:rsid w:val="00A40509"/>
    <w:rsid w:val="00AB199C"/>
    <w:rsid w:val="00AF0167"/>
    <w:rsid w:val="00B10A00"/>
    <w:rsid w:val="00B41DE3"/>
    <w:rsid w:val="00B442FB"/>
    <w:rsid w:val="00B71AFB"/>
    <w:rsid w:val="00B91A83"/>
    <w:rsid w:val="00BC42FB"/>
    <w:rsid w:val="00BC7AAA"/>
    <w:rsid w:val="00BD22A1"/>
    <w:rsid w:val="00C40E59"/>
    <w:rsid w:val="00C60749"/>
    <w:rsid w:val="00C86E5F"/>
    <w:rsid w:val="00D237DF"/>
    <w:rsid w:val="00D57449"/>
    <w:rsid w:val="00E03F0D"/>
    <w:rsid w:val="00E35DAA"/>
    <w:rsid w:val="00E37A39"/>
    <w:rsid w:val="00E43BC3"/>
    <w:rsid w:val="00E44055"/>
    <w:rsid w:val="00EA12B1"/>
    <w:rsid w:val="00EC51A1"/>
    <w:rsid w:val="00EE193D"/>
    <w:rsid w:val="00F054CB"/>
    <w:rsid w:val="00F12506"/>
    <w:rsid w:val="00F43C29"/>
    <w:rsid w:val="00F757FD"/>
    <w:rsid w:val="00F93E4E"/>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79919F"/>
  <w15:docId w15:val="{F289EA49-F537-446D-8716-1214B49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B4"/>
  </w:style>
  <w:style w:type="paragraph" w:styleId="Heading1">
    <w:name w:val="heading 1"/>
    <w:basedOn w:val="Normal"/>
    <w:next w:val="Normal"/>
    <w:qFormat/>
    <w:rsid w:val="004351B4"/>
    <w:pPr>
      <w:keepNext/>
      <w:tabs>
        <w:tab w:val="right" w:pos="9990"/>
      </w:tabs>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BodyText"/>
    <w:rsid w:val="004351B4"/>
    <w:pPr>
      <w:spacing w:after="0" w:line="220" w:lineRule="atLeast"/>
    </w:pPr>
    <w:rPr>
      <w:rFonts w:ascii="Arial" w:hAnsi="Arial"/>
      <w:spacing w:val="-5"/>
    </w:rPr>
  </w:style>
  <w:style w:type="paragraph" w:styleId="BodyText">
    <w:name w:val="Body Text"/>
    <w:basedOn w:val="Normal"/>
    <w:rsid w:val="004351B4"/>
    <w:pPr>
      <w:spacing w:after="120"/>
    </w:pPr>
  </w:style>
  <w:style w:type="paragraph" w:styleId="Header">
    <w:name w:val="header"/>
    <w:basedOn w:val="Normal"/>
    <w:rsid w:val="004351B4"/>
    <w:pPr>
      <w:tabs>
        <w:tab w:val="center" w:pos="4320"/>
        <w:tab w:val="right" w:pos="8640"/>
      </w:tabs>
    </w:pPr>
  </w:style>
  <w:style w:type="paragraph" w:styleId="Footer">
    <w:name w:val="footer"/>
    <w:basedOn w:val="Normal"/>
    <w:rsid w:val="004351B4"/>
    <w:pPr>
      <w:tabs>
        <w:tab w:val="center" w:pos="4320"/>
        <w:tab w:val="right" w:pos="8640"/>
      </w:tabs>
    </w:pPr>
  </w:style>
  <w:style w:type="character" w:styleId="PageNumber">
    <w:name w:val="page number"/>
    <w:basedOn w:val="DefaultParagraphFont"/>
    <w:rsid w:val="004351B4"/>
  </w:style>
  <w:style w:type="paragraph" w:styleId="BalloonText">
    <w:name w:val="Balloon Text"/>
    <w:basedOn w:val="Normal"/>
    <w:link w:val="BalloonTextChar"/>
    <w:uiPriority w:val="99"/>
    <w:semiHidden/>
    <w:unhideWhenUsed/>
    <w:rsid w:val="00263611"/>
    <w:rPr>
      <w:rFonts w:ascii="Tahoma" w:hAnsi="Tahoma" w:cs="Tahoma"/>
      <w:sz w:val="16"/>
      <w:szCs w:val="16"/>
    </w:rPr>
  </w:style>
  <w:style w:type="character" w:customStyle="1" w:styleId="BalloonTextChar">
    <w:name w:val="Balloon Text Char"/>
    <w:link w:val="BalloonText"/>
    <w:uiPriority w:val="99"/>
    <w:semiHidden/>
    <w:rsid w:val="00263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y%20Documents\Personnel\Job%20Descriptions\Office%20Assist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Assistant.dot</Template>
  <TotalTime>77</TotalTime>
  <Pages>4</Pages>
  <Words>1115</Words>
  <Characters>6856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Humboldt Bay Municipal Water District</vt:lpstr>
    </vt:vector>
  </TitlesOfParts>
  <Company>Humboldt Bay Water District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Bay Municipal Water District</dc:title>
  <dc:creator>Jay Tarvin</dc:creator>
  <cp:lastModifiedBy>Humboldt Bay Municipal Water District</cp:lastModifiedBy>
  <cp:revision>11</cp:revision>
  <cp:lastPrinted>2022-04-22T00:41:00Z</cp:lastPrinted>
  <dcterms:created xsi:type="dcterms:W3CDTF">2022-04-21T23:35:00Z</dcterms:created>
  <dcterms:modified xsi:type="dcterms:W3CDTF">2022-05-26T17:39:00Z</dcterms:modified>
</cp:coreProperties>
</file>