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63117F" w14:textId="77777777" w:rsidR="00A30710" w:rsidRDefault="00AE7EE6" w:rsidP="00AE7EE6">
      <w:pPr>
        <w:contextualSpacing/>
      </w:pPr>
      <w:bookmarkStart w:id="0" w:name="_GoBack"/>
      <w:bookmarkEnd w:id="0"/>
      <w:r>
        <w:tab/>
      </w:r>
      <w:r>
        <w:tab/>
      </w:r>
      <w:r>
        <w:tab/>
      </w:r>
      <w:r>
        <w:tab/>
        <w:t>ADVERTISEMENT FOR BIDS</w:t>
      </w:r>
    </w:p>
    <w:p w14:paraId="7EA2F6EC" w14:textId="77777777" w:rsidR="00AE7EE6" w:rsidRDefault="00AE7EE6" w:rsidP="00AE7EE6">
      <w:pPr>
        <w:contextualSpacing/>
      </w:pPr>
    </w:p>
    <w:p w14:paraId="4CE7A801" w14:textId="77777777" w:rsidR="00E111FC" w:rsidRDefault="00E111FC" w:rsidP="00AE7EE6">
      <w:pPr>
        <w:contextualSpacing/>
      </w:pPr>
    </w:p>
    <w:p w14:paraId="6E251A55" w14:textId="77777777" w:rsidR="00E111FC" w:rsidRDefault="00E111FC" w:rsidP="00AE7EE6">
      <w:pPr>
        <w:contextualSpacing/>
      </w:pPr>
    </w:p>
    <w:p w14:paraId="20702545" w14:textId="77777777" w:rsidR="00AE7EE6" w:rsidRDefault="00AE7EE6" w:rsidP="00AE7EE6">
      <w:pPr>
        <w:contextualSpacing/>
        <w:rPr>
          <w:u w:val="single"/>
        </w:rPr>
      </w:pPr>
      <w:r w:rsidRPr="00E111FC">
        <w:rPr>
          <w:u w:val="single"/>
        </w:rPr>
        <w:t>Humboldt Bay Municipal Water District</w:t>
      </w:r>
    </w:p>
    <w:p w14:paraId="09527B3F" w14:textId="77777777" w:rsidR="00E111FC" w:rsidRDefault="00E111FC" w:rsidP="00AE7EE6">
      <w:pPr>
        <w:contextualSpacing/>
      </w:pPr>
      <w:r w:rsidRPr="00E111FC">
        <w:t>Owner</w:t>
      </w:r>
    </w:p>
    <w:p w14:paraId="3C4ED5B0" w14:textId="77777777" w:rsidR="00E111FC" w:rsidRDefault="00E111FC" w:rsidP="00AE7EE6">
      <w:pPr>
        <w:contextualSpacing/>
      </w:pPr>
    </w:p>
    <w:p w14:paraId="37688473" w14:textId="77777777" w:rsidR="00E111FC" w:rsidRPr="00E111FC" w:rsidRDefault="00E111FC" w:rsidP="00AE7EE6">
      <w:pPr>
        <w:contextualSpacing/>
        <w:rPr>
          <w:u w:val="single"/>
        </w:rPr>
      </w:pPr>
      <w:r w:rsidRPr="00E111FC">
        <w:rPr>
          <w:u w:val="single"/>
        </w:rPr>
        <w:t>828 Seventh Street</w:t>
      </w:r>
      <w:r>
        <w:rPr>
          <w:u w:val="single"/>
        </w:rPr>
        <w:t>________________</w:t>
      </w:r>
    </w:p>
    <w:p w14:paraId="3FADFC81" w14:textId="77777777" w:rsidR="00E111FC" w:rsidRPr="00E111FC" w:rsidRDefault="00E111FC" w:rsidP="00AE7EE6">
      <w:pPr>
        <w:contextualSpacing/>
        <w:rPr>
          <w:u w:val="single"/>
        </w:rPr>
      </w:pPr>
      <w:r w:rsidRPr="00E111FC">
        <w:rPr>
          <w:u w:val="single"/>
        </w:rPr>
        <w:t xml:space="preserve">Eureka, </w:t>
      </w:r>
      <w:r w:rsidR="009438AD">
        <w:rPr>
          <w:u w:val="single"/>
        </w:rPr>
        <w:t>CA</w:t>
      </w:r>
      <w:r w:rsidRPr="00E111FC">
        <w:rPr>
          <w:u w:val="single"/>
        </w:rPr>
        <w:t xml:space="preserve"> 95501</w:t>
      </w:r>
      <w:r>
        <w:rPr>
          <w:u w:val="single"/>
        </w:rPr>
        <w:t>_________________</w:t>
      </w:r>
    </w:p>
    <w:p w14:paraId="10BCBAB5" w14:textId="77777777" w:rsidR="00E111FC" w:rsidRDefault="00E111FC" w:rsidP="00AE7EE6">
      <w:pPr>
        <w:contextualSpacing/>
      </w:pPr>
      <w:r>
        <w:t>Address</w:t>
      </w:r>
    </w:p>
    <w:p w14:paraId="33535D10" w14:textId="77777777" w:rsidR="00E111FC" w:rsidRDefault="00E111FC" w:rsidP="00AE7EE6">
      <w:pPr>
        <w:contextualSpacing/>
      </w:pPr>
    </w:p>
    <w:p w14:paraId="20260834" w14:textId="77777777" w:rsidR="00E111FC" w:rsidRDefault="00E111FC" w:rsidP="00AE7EE6">
      <w:pPr>
        <w:contextualSpacing/>
      </w:pPr>
    </w:p>
    <w:p w14:paraId="6E15811D" w14:textId="77777777" w:rsidR="00E111FC" w:rsidRDefault="00E111FC" w:rsidP="00AE7EE6">
      <w:pPr>
        <w:contextualSpacing/>
      </w:pPr>
      <w:r>
        <w:t xml:space="preserve">Separate sealed bids will be received for </w:t>
      </w:r>
      <w:r w:rsidR="003A1C1C">
        <w:t>the Ruth</w:t>
      </w:r>
      <w:r w:rsidR="007A405F">
        <w:t xml:space="preserve"> Hydro</w:t>
      </w:r>
      <w:r w:rsidR="00487E60">
        <w:t>,</w:t>
      </w:r>
      <w:r w:rsidR="007A405F">
        <w:t xml:space="preserve"> Protective Relay Upgrade Project</w:t>
      </w:r>
      <w:r>
        <w:t>. A conditional or qualified bid will not be accepted if it modifies the Plans or Specifications.</w:t>
      </w:r>
    </w:p>
    <w:p w14:paraId="4A0727A7" w14:textId="77777777" w:rsidR="00E111FC" w:rsidRDefault="00E111FC" w:rsidP="00AE7EE6">
      <w:pPr>
        <w:contextualSpacing/>
      </w:pPr>
    </w:p>
    <w:p w14:paraId="0F88FDB9" w14:textId="38730C6C" w:rsidR="00E111FC" w:rsidRPr="00F812DD" w:rsidRDefault="00E111FC" w:rsidP="00AE7EE6">
      <w:pPr>
        <w:contextualSpacing/>
      </w:pPr>
      <w:r>
        <w:t>There will be a pre-bid meeting for potential bidders to familiarize themselves with the project and location on</w:t>
      </w:r>
      <w:r w:rsidR="007A405F">
        <w:rPr>
          <w:color w:val="FF0000"/>
          <w:u w:val="single"/>
        </w:rPr>
        <w:t xml:space="preserve"> </w:t>
      </w:r>
      <w:r w:rsidR="00F812DD">
        <w:rPr>
          <w:color w:val="FF0000"/>
          <w:u w:val="single"/>
        </w:rPr>
        <w:t>July 25</w:t>
      </w:r>
      <w:r w:rsidR="00487E60">
        <w:rPr>
          <w:color w:val="FF0000"/>
          <w:u w:val="single"/>
        </w:rPr>
        <w:t>,</w:t>
      </w:r>
      <w:r w:rsidR="009438AD">
        <w:rPr>
          <w:color w:val="FF0000"/>
          <w:u w:val="single"/>
        </w:rPr>
        <w:t xml:space="preserve"> 201</w:t>
      </w:r>
      <w:r w:rsidR="00487E60">
        <w:rPr>
          <w:color w:val="FF0000"/>
          <w:u w:val="single"/>
        </w:rPr>
        <w:t>9</w:t>
      </w:r>
      <w:r w:rsidR="009438AD">
        <w:rPr>
          <w:color w:val="FF0000"/>
          <w:u w:val="single"/>
        </w:rPr>
        <w:t xml:space="preserve"> </w:t>
      </w:r>
      <w:r w:rsidR="00D53490" w:rsidRPr="00EA6B88">
        <w:rPr>
          <w:color w:val="FF0000"/>
          <w:u w:val="single"/>
        </w:rPr>
        <w:t xml:space="preserve"> at </w:t>
      </w:r>
      <w:r w:rsidR="00A61C06">
        <w:rPr>
          <w:color w:val="FF0000"/>
          <w:u w:val="single"/>
        </w:rPr>
        <w:t>08</w:t>
      </w:r>
      <w:r w:rsidR="00D53490" w:rsidRPr="00EA6B88">
        <w:rPr>
          <w:color w:val="FF0000"/>
          <w:u w:val="single"/>
        </w:rPr>
        <w:t>:</w:t>
      </w:r>
      <w:r w:rsidR="00A61C06">
        <w:rPr>
          <w:color w:val="FF0000"/>
          <w:u w:val="single"/>
        </w:rPr>
        <w:t>3</w:t>
      </w:r>
      <w:r w:rsidR="00D53490" w:rsidRPr="00EA6B88">
        <w:rPr>
          <w:color w:val="FF0000"/>
          <w:u w:val="single"/>
        </w:rPr>
        <w:t xml:space="preserve">0 </w:t>
      </w:r>
      <w:r w:rsidR="00065EFF">
        <w:rPr>
          <w:color w:val="FF0000"/>
          <w:u w:val="single"/>
        </w:rPr>
        <w:t xml:space="preserve"> </w:t>
      </w:r>
      <w:r w:rsidR="00065EFF" w:rsidRPr="007A405F">
        <w:rPr>
          <w:b/>
          <w:color w:val="FF0000"/>
          <w:u w:val="single"/>
        </w:rPr>
        <w:t>(See attached Hwy 36 road closure notice</w:t>
      </w:r>
      <w:r w:rsidR="00065EFF">
        <w:rPr>
          <w:color w:val="FF0000"/>
          <w:u w:val="single"/>
        </w:rPr>
        <w:t>)</w:t>
      </w:r>
      <w:r w:rsidRPr="00EA6B88">
        <w:rPr>
          <w:color w:val="FF0000"/>
          <w:u w:val="single"/>
        </w:rPr>
        <w:t xml:space="preserve"> </w:t>
      </w:r>
      <w:r w:rsidR="007A405F">
        <w:rPr>
          <w:color w:val="FF0000"/>
          <w:u w:val="single"/>
        </w:rPr>
        <w:t xml:space="preserve"> </w:t>
      </w:r>
      <w:r w:rsidRPr="00E111FC">
        <w:t>at the</w:t>
      </w:r>
      <w:r>
        <w:t xml:space="preserve"> project location,</w:t>
      </w:r>
      <w:r w:rsidR="00EA6B88">
        <w:t xml:space="preserve"> </w:t>
      </w:r>
      <w:r w:rsidR="007A405F">
        <w:t>40 Lower West Side Rd.</w:t>
      </w:r>
      <w:r w:rsidR="009438AD">
        <w:t>;</w:t>
      </w:r>
      <w:r w:rsidR="00EA6B88">
        <w:t xml:space="preserve"> Ruth, California 95552</w:t>
      </w:r>
      <w:r>
        <w:t xml:space="preserve">. Please contact the District’s, John Winzler Operations and Control Center at 707-822-2918 and </w:t>
      </w:r>
      <w:r w:rsidR="003A68B7">
        <w:t xml:space="preserve">advise the Superintendent, Dale Davidsen, of your intent to be at the meeting. </w:t>
      </w:r>
      <w:r w:rsidR="00487E60">
        <w:t xml:space="preserve">Or email Dale Davidsen at </w:t>
      </w:r>
      <w:hyperlink r:id="rId9" w:history="1">
        <w:r w:rsidR="00487E60" w:rsidRPr="00370938">
          <w:rPr>
            <w:rStyle w:val="Hyperlink"/>
          </w:rPr>
          <w:t>supt@hbmwd.com</w:t>
        </w:r>
      </w:hyperlink>
    </w:p>
    <w:p w14:paraId="157A63B3" w14:textId="77777777" w:rsidR="003A68B7" w:rsidRDefault="003A68B7" w:rsidP="00AE7EE6">
      <w:pPr>
        <w:contextualSpacing/>
        <w:rPr>
          <w:u w:val="single"/>
        </w:rPr>
      </w:pPr>
    </w:p>
    <w:p w14:paraId="134F7411" w14:textId="77777777" w:rsidR="003A68B7" w:rsidRDefault="003A68B7" w:rsidP="00AE7EE6">
      <w:pPr>
        <w:contextualSpacing/>
      </w:pPr>
      <w:r w:rsidRPr="003A68B7">
        <w:t xml:space="preserve">The work consists </w:t>
      </w:r>
      <w:r>
        <w:t xml:space="preserve">of furnishing labor, materials, equipment and supervision for the </w:t>
      </w:r>
      <w:r w:rsidR="00EA6B88">
        <w:t xml:space="preserve">construction of the </w:t>
      </w:r>
      <w:r w:rsidR="00EA6B88" w:rsidRPr="00487E60">
        <w:rPr>
          <w:b/>
        </w:rPr>
        <w:t xml:space="preserve">Ruth </w:t>
      </w:r>
      <w:r w:rsidR="007A405F" w:rsidRPr="00487E60">
        <w:rPr>
          <w:b/>
        </w:rPr>
        <w:t>Hydro</w:t>
      </w:r>
      <w:r w:rsidR="00487E60">
        <w:rPr>
          <w:b/>
        </w:rPr>
        <w:t>,</w:t>
      </w:r>
      <w:r w:rsidR="007A405F" w:rsidRPr="00487E60">
        <w:rPr>
          <w:b/>
        </w:rPr>
        <w:t xml:space="preserve"> Protective Relay Upgrade Project</w:t>
      </w:r>
      <w:r w:rsidRPr="00487E60">
        <w:rPr>
          <w:b/>
        </w:rPr>
        <w:t>.</w:t>
      </w:r>
      <w:r>
        <w:t xml:space="preserve"> The main components of the project include the following ite</w:t>
      </w:r>
      <w:r w:rsidR="00EA6B88">
        <w:t>ms:</w:t>
      </w:r>
      <w:r w:rsidR="009438AD">
        <w:t xml:space="preserve"> 1)</w:t>
      </w:r>
      <w:r w:rsidR="00EA6B88">
        <w:t xml:space="preserve"> </w:t>
      </w:r>
      <w:r w:rsidR="007A405F">
        <w:t>Procure Materials, 2) Fabricate new panel door, 3) Pre-installation quality check, relay bench test, equipment preparation,  4) Install new instrumentation in panel doors, 5) Build new wiring harness, 6) Technical assistance in support of installation of new equipment by HBMWD</w:t>
      </w:r>
      <w:r w:rsidR="00C103E0">
        <w:t xml:space="preserve"> electricians,  7) Testing and Commissioning, 8) PG&amp;E relay pre-parallel protective relay testing and test report per Rule 21, 9) PG&amp;E Pre-Parallel inspections and protective relay function tests per Rule 21,     10) Final Report, </w:t>
      </w:r>
      <w:r w:rsidR="00487E60">
        <w:t>Provide A</w:t>
      </w:r>
      <w:r w:rsidR="00C103E0">
        <w:t xml:space="preserve">s </w:t>
      </w:r>
      <w:r w:rsidR="00487E60">
        <w:t>B</w:t>
      </w:r>
      <w:r w:rsidR="00C103E0">
        <w:t xml:space="preserve">uilt drawings.  </w:t>
      </w:r>
      <w:r w:rsidR="007A405F">
        <w:t xml:space="preserve"> </w:t>
      </w:r>
    </w:p>
    <w:p w14:paraId="6A245FD4" w14:textId="77777777" w:rsidR="004F4431" w:rsidRDefault="004F4431" w:rsidP="00AE7EE6">
      <w:pPr>
        <w:contextualSpacing/>
      </w:pPr>
    </w:p>
    <w:p w14:paraId="107D35F0" w14:textId="77777777" w:rsidR="004F4431" w:rsidRDefault="004F4431" w:rsidP="00AE7EE6">
      <w:pPr>
        <w:contextualSpacing/>
      </w:pPr>
      <w:r>
        <w:t>QUALIFICATIONS OF BIDDER</w:t>
      </w:r>
    </w:p>
    <w:p w14:paraId="2E8AFD93" w14:textId="77777777" w:rsidR="004F4431" w:rsidRDefault="004F4431" w:rsidP="00AE7EE6">
      <w:pPr>
        <w:contextualSpacing/>
      </w:pPr>
      <w:r>
        <w:t>Bidder shall submit as part of their bid package a description of their experience and qual</w:t>
      </w:r>
      <w:r w:rsidR="00EA6B88">
        <w:t xml:space="preserve">ifications </w:t>
      </w:r>
      <w:r>
        <w:t>to include at a minimum, the following information:</w:t>
      </w:r>
    </w:p>
    <w:p w14:paraId="252EAB86" w14:textId="77777777" w:rsidR="00A66830" w:rsidRDefault="00A66830" w:rsidP="00A66830">
      <w:pPr>
        <w:widowControl w:val="0"/>
        <w:tabs>
          <w:tab w:val="left" w:pos="1253"/>
        </w:tabs>
        <w:autoSpaceDE w:val="0"/>
        <w:autoSpaceDN w:val="0"/>
        <w:spacing w:after="0"/>
        <w:ind w:right="210"/>
        <w:jc w:val="both"/>
      </w:pPr>
    </w:p>
    <w:p w14:paraId="0A76F339" w14:textId="77777777" w:rsidR="00C103E0" w:rsidRDefault="00A66830">
      <w:pPr>
        <w:pStyle w:val="ListParagraph"/>
        <w:widowControl w:val="0"/>
        <w:numPr>
          <w:ilvl w:val="0"/>
          <w:numId w:val="1"/>
        </w:numPr>
        <w:autoSpaceDE w:val="0"/>
        <w:autoSpaceDN w:val="0"/>
        <w:spacing w:after="0"/>
        <w:ind w:right="210"/>
        <w:jc w:val="both"/>
      </w:pPr>
      <w:r>
        <w:t>The Contractor shall</w:t>
      </w:r>
      <w:r w:rsidR="00C103E0">
        <w:t xml:space="preserve"> be a NETA Accredited Company whose employees meet the minimum qualifications by the accreditation organization.</w:t>
      </w:r>
    </w:p>
    <w:p w14:paraId="105D8663" w14:textId="77777777" w:rsidR="00A66830" w:rsidRDefault="00C103E0" w:rsidP="00487E60">
      <w:pPr>
        <w:pStyle w:val="ListParagraph"/>
        <w:widowControl w:val="0"/>
        <w:numPr>
          <w:ilvl w:val="0"/>
          <w:numId w:val="1"/>
        </w:numPr>
        <w:autoSpaceDE w:val="0"/>
        <w:autoSpaceDN w:val="0"/>
        <w:spacing w:after="0"/>
        <w:ind w:right="210"/>
        <w:jc w:val="both"/>
      </w:pPr>
      <w:r>
        <w:t>Project Lead Engineer – The contractor</w:t>
      </w:r>
      <w:r w:rsidR="00956C0C">
        <w:t>’</w:t>
      </w:r>
      <w:r>
        <w:t>s senior project manager shall be a NETA level 4 accredited Test</w:t>
      </w:r>
      <w:r w:rsidR="00993CE5">
        <w:t>ing</w:t>
      </w:r>
      <w:r>
        <w:t xml:space="preserve"> Technician </w:t>
      </w:r>
    </w:p>
    <w:p w14:paraId="6EF92BAD" w14:textId="77777777" w:rsidR="004F4431" w:rsidRDefault="004F4431" w:rsidP="004F4431">
      <w:pPr>
        <w:pStyle w:val="ListParagraph"/>
        <w:numPr>
          <w:ilvl w:val="0"/>
          <w:numId w:val="1"/>
        </w:numPr>
      </w:pPr>
      <w:r>
        <w:t>Resumes for Key personnel who will be involved with this project.</w:t>
      </w:r>
    </w:p>
    <w:p w14:paraId="680D7006" w14:textId="77777777" w:rsidR="00993CE5" w:rsidRDefault="00993CE5" w:rsidP="004F4431">
      <w:pPr>
        <w:pStyle w:val="ListParagraph"/>
        <w:numPr>
          <w:ilvl w:val="0"/>
          <w:numId w:val="1"/>
        </w:numPr>
      </w:pPr>
      <w:r>
        <w:t>Contractor shall have an OSHA incident rate less than 2.8, the industry standard</w:t>
      </w:r>
      <w:r w:rsidR="00956C0C">
        <w:t>, and provide proof with bid documents</w:t>
      </w:r>
      <w:r>
        <w:t xml:space="preserve">. </w:t>
      </w:r>
    </w:p>
    <w:p w14:paraId="668F90D6" w14:textId="77777777" w:rsidR="004F4431" w:rsidRDefault="00C86E66" w:rsidP="004F4431">
      <w:r>
        <w:t xml:space="preserve">The selection of Contractor shall be based on responsiveness, experience/responsibility, and price. The Owner reserves the right to disqualify and reject any bid from an unqualified bidder. </w:t>
      </w:r>
    </w:p>
    <w:p w14:paraId="2CB448D8" w14:textId="77777777" w:rsidR="00993CE5" w:rsidRDefault="00C86E66" w:rsidP="004F4431">
      <w:pPr>
        <w:rPr>
          <w:b/>
        </w:rPr>
      </w:pPr>
      <w:r w:rsidRPr="00622FE6">
        <w:rPr>
          <w:b/>
        </w:rPr>
        <w:t xml:space="preserve">Bids will be received by the District </w:t>
      </w:r>
      <w:r w:rsidR="00956C0C">
        <w:rPr>
          <w:b/>
        </w:rPr>
        <w:t xml:space="preserve">general </w:t>
      </w:r>
      <w:r w:rsidRPr="00622FE6">
        <w:rPr>
          <w:b/>
        </w:rPr>
        <w:t>manager of Humboldt Bay Municipal Water District at the District Office, 828 Seventh Street, Eureka, Califor</w:t>
      </w:r>
      <w:r w:rsidR="00622FE6" w:rsidRPr="00622FE6">
        <w:rPr>
          <w:b/>
        </w:rPr>
        <w:t>nia,</w:t>
      </w:r>
      <w:r w:rsidR="00622FE6" w:rsidRPr="00DD2FE3">
        <w:rPr>
          <w:b/>
          <w:color w:val="FF0000"/>
        </w:rPr>
        <w:t xml:space="preserve"> until 3:00 p.m. </w:t>
      </w:r>
      <w:r w:rsidR="00487E60">
        <w:rPr>
          <w:b/>
          <w:color w:val="FF0000"/>
        </w:rPr>
        <w:t>August</w:t>
      </w:r>
      <w:r w:rsidR="00993CE5">
        <w:rPr>
          <w:b/>
          <w:color w:val="FF0000"/>
        </w:rPr>
        <w:t xml:space="preserve"> </w:t>
      </w:r>
      <w:r w:rsidR="00487E60">
        <w:rPr>
          <w:b/>
          <w:color w:val="FF0000"/>
        </w:rPr>
        <w:t>16</w:t>
      </w:r>
      <w:r w:rsidR="009438AD">
        <w:rPr>
          <w:b/>
          <w:color w:val="FF0000"/>
        </w:rPr>
        <w:t>, 201</w:t>
      </w:r>
      <w:r w:rsidR="00487E60">
        <w:rPr>
          <w:b/>
          <w:color w:val="FF0000"/>
        </w:rPr>
        <w:t>9</w:t>
      </w:r>
      <w:r w:rsidRPr="00DD2FE3">
        <w:rPr>
          <w:b/>
          <w:color w:val="FF0000"/>
        </w:rPr>
        <w:t xml:space="preserve"> </w:t>
      </w:r>
      <w:r w:rsidRPr="00622FE6">
        <w:rPr>
          <w:b/>
        </w:rPr>
        <w:t xml:space="preserve">and then at said office publicly opened and read aloud. </w:t>
      </w:r>
    </w:p>
    <w:p w14:paraId="1B5B5DEA" w14:textId="77777777" w:rsidR="00993CE5" w:rsidRDefault="00993CE5" w:rsidP="004F4431">
      <w:pPr>
        <w:rPr>
          <w:b/>
        </w:rPr>
      </w:pPr>
    </w:p>
    <w:p w14:paraId="1B2E8C83" w14:textId="77777777" w:rsidR="00993CE5" w:rsidRPr="00622FE6" w:rsidRDefault="00993CE5" w:rsidP="004F4431">
      <w:pPr>
        <w:rPr>
          <w:b/>
        </w:rPr>
      </w:pPr>
    </w:p>
    <w:p w14:paraId="63D14166" w14:textId="77777777" w:rsidR="00C86E66" w:rsidRDefault="00C86E66" w:rsidP="004F4431">
      <w:r>
        <w:lastRenderedPageBreak/>
        <w:t>The Contract Documents are available and may be examined at the following locations and are available for download at the associated web sites:</w:t>
      </w:r>
    </w:p>
    <w:p w14:paraId="6DC6CEA7" w14:textId="77777777" w:rsidR="00852356" w:rsidRDefault="00852356" w:rsidP="00C86E66">
      <w:pPr>
        <w:ind w:firstLine="720"/>
      </w:pPr>
    </w:p>
    <w:p w14:paraId="7EF2CC62" w14:textId="77777777" w:rsidR="00852356" w:rsidRDefault="006067EF" w:rsidP="00C86E66">
      <w:pPr>
        <w:ind w:firstLine="720"/>
      </w:pPr>
      <w:r>
        <w:t>HBMWD Website: www.hbmwd.com</w:t>
      </w:r>
    </w:p>
    <w:p w14:paraId="4397C536" w14:textId="77777777" w:rsidR="00C86E66" w:rsidRDefault="00C86E66" w:rsidP="00C86E66">
      <w:pPr>
        <w:ind w:firstLine="720"/>
      </w:pPr>
      <w:r>
        <w:t xml:space="preserve">Humboldt Builders Exchange, Eureka </w:t>
      </w:r>
    </w:p>
    <w:p w14:paraId="30757AF7" w14:textId="77777777" w:rsidR="00C86E66" w:rsidRDefault="00C86E66" w:rsidP="00C86E66">
      <w:pPr>
        <w:ind w:firstLine="720"/>
      </w:pPr>
      <w:r>
        <w:t>North Coast Builders Exchange, Santa Rosa</w:t>
      </w:r>
    </w:p>
    <w:p w14:paraId="25FB211C" w14:textId="77777777" w:rsidR="00254D4F" w:rsidRDefault="00C86E66" w:rsidP="00254D4F">
      <w:pPr>
        <w:ind w:firstLine="720"/>
      </w:pPr>
      <w:r>
        <w:t>Shasta Builders Exchange, Redding</w:t>
      </w:r>
    </w:p>
    <w:p w14:paraId="2E31FEAC" w14:textId="77777777" w:rsidR="00254D4F" w:rsidRDefault="006067EF">
      <w:pPr>
        <w:ind w:firstLine="720"/>
      </w:pPr>
      <w:r>
        <w:t>Sacramento</w:t>
      </w:r>
      <w:r w:rsidR="009438AD">
        <w:t xml:space="preserve"> Builders Exchange, </w:t>
      </w:r>
      <w:r>
        <w:t>Sacramento</w:t>
      </w:r>
    </w:p>
    <w:p w14:paraId="4F03DB9C" w14:textId="77777777" w:rsidR="00254D4F" w:rsidRDefault="00254D4F" w:rsidP="00254D4F">
      <w:r>
        <w:t xml:space="preserve">Hard copies of the specifications and plans may be obtained at the District’s Office located at 828 Seventh Street, Eureka, </w:t>
      </w:r>
      <w:r w:rsidR="009438AD">
        <w:t>CA</w:t>
      </w:r>
      <w:r>
        <w:t xml:space="preserve"> 95501, upon payment of $30.00 for each set. </w:t>
      </w:r>
    </w:p>
    <w:p w14:paraId="620CC251" w14:textId="77777777" w:rsidR="00254D4F" w:rsidRDefault="00254D4F" w:rsidP="00254D4F">
      <w:r>
        <w:t xml:space="preserve">None of the above payments for the Contract Documents will be refundable. </w:t>
      </w:r>
    </w:p>
    <w:p w14:paraId="1E8784AE" w14:textId="77777777" w:rsidR="00254D4F" w:rsidRDefault="00254D4F" w:rsidP="00254D4F">
      <w:r>
        <w:t xml:space="preserve">Each proposal must be submitted on the prescribed form and accompanied by a certified check or Bid Bond in an amount of not less than 10 percent of the amount bid. Successful bidders will be required to furnish both a </w:t>
      </w:r>
      <w:r w:rsidR="00993CE5">
        <w:t>P</w:t>
      </w:r>
      <w:r>
        <w:t>ayment Bond and a Performance Bond in full amount of the Contract Price. In accordance with Public Contract Code Section 10263, the Contractor will be allowed to substitute securities for monies normally withheld by the owner to insure performance under this contract.</w:t>
      </w:r>
    </w:p>
    <w:p w14:paraId="4FF9C63A" w14:textId="77777777" w:rsidR="00254D4F" w:rsidRDefault="00254D4F" w:rsidP="00254D4F">
      <w:r>
        <w:t xml:space="preserve">This project is subject to compliance monitoring and enforcement </w:t>
      </w:r>
      <w:r w:rsidR="00265955">
        <w:t>by the Department of Industrial Relations, State of California.</w:t>
      </w:r>
    </w:p>
    <w:p w14:paraId="3C366FB2" w14:textId="77777777" w:rsidR="00265955" w:rsidRDefault="00265955" w:rsidP="00254D4F">
      <w:r>
        <w:t>The general prevailing wage rates applicable to the work are set by the Director of the Department of Industrial Relations. The Contractor will be required to comply with any changes in these wage rates as they are updated by the State government at no cost to the Owner.</w:t>
      </w:r>
    </w:p>
    <w:p w14:paraId="0F67C43A" w14:textId="77777777" w:rsidR="00265955" w:rsidRDefault="00265955" w:rsidP="00254D4F">
      <w:r>
        <w:t>All Contractors and Subcontractors must furnish electronic certified payroll records directly to the Labor Commissioner (Division of Labor Standards Enforcement)</w:t>
      </w:r>
      <w:r w:rsidR="00956C0C">
        <w:t xml:space="preserve"> and provide a written copy to the District</w:t>
      </w:r>
      <w:r>
        <w:t>.</w:t>
      </w:r>
    </w:p>
    <w:p w14:paraId="1ADFA044" w14:textId="77777777" w:rsidR="00265955" w:rsidRDefault="00265955" w:rsidP="00254D4F">
      <w:r>
        <w:t>Pursuant to Senate Bill 854, all contractors bidding on public works projects must register with the Department of Industrial Relations. Contractors are subject to a registration and annual renewal fee. No contractor or subcontractor may be listed on a bid proposal for a public works project (submitted on or after March 1, 2015) unless registered with the Divisio</w:t>
      </w:r>
      <w:r w:rsidR="006621DB">
        <w:t>n of Labor Relations pursuant to Labor Code section 1725.5 [with limited exceptions from this requirement for bid purposes only under Labor Code section 1771.1(a)]</w:t>
      </w:r>
      <w:r>
        <w:t xml:space="preserve"> </w:t>
      </w:r>
      <w:r w:rsidR="006067EF" w:rsidRPr="008F60D1">
        <w:rPr>
          <w:rFonts w:ascii="Arial" w:hAnsi="Arial" w:cs="Arial"/>
          <w:sz w:val="20"/>
        </w:rPr>
        <w:t xml:space="preserve">Accordingly, all Prime and Subcontractors contained in a bid must provide valid Department of Industrial Relations registration number(s). Failure to provide valid DIR registration numbers in the bid documents shall disqualify the </w:t>
      </w:r>
      <w:r w:rsidR="00C21DBF">
        <w:rPr>
          <w:rFonts w:ascii="Arial" w:hAnsi="Arial" w:cs="Arial"/>
          <w:sz w:val="20"/>
        </w:rPr>
        <w:t xml:space="preserve">entire </w:t>
      </w:r>
      <w:r w:rsidR="006067EF" w:rsidRPr="008F60D1">
        <w:rPr>
          <w:rFonts w:ascii="Arial" w:hAnsi="Arial" w:cs="Arial"/>
          <w:sz w:val="20"/>
        </w:rPr>
        <w:t>bid.</w:t>
      </w:r>
    </w:p>
    <w:p w14:paraId="10141737" w14:textId="77777777" w:rsidR="006621DB" w:rsidRDefault="006621DB" w:rsidP="00254D4F">
      <w:pPr>
        <w:rPr>
          <w:u w:val="single"/>
        </w:rPr>
      </w:pPr>
      <w:r>
        <w:tab/>
      </w:r>
      <w:r>
        <w:tab/>
      </w:r>
      <w:r>
        <w:tab/>
      </w:r>
      <w:r>
        <w:tab/>
      </w:r>
      <w:r>
        <w:tab/>
      </w:r>
      <w:r>
        <w:tab/>
      </w:r>
      <w:r>
        <w:tab/>
      </w:r>
      <w:r>
        <w:tab/>
      </w:r>
      <w:r w:rsidR="00DD2FE3">
        <w:rPr>
          <w:u w:val="single"/>
        </w:rPr>
        <w:t>Sheri Woo</w:t>
      </w:r>
      <w:r>
        <w:rPr>
          <w:u w:val="single"/>
        </w:rPr>
        <w:t>________________</w:t>
      </w:r>
    </w:p>
    <w:p w14:paraId="6DCB4988" w14:textId="77777777" w:rsidR="00C7117C" w:rsidRPr="006621DB" w:rsidRDefault="00C7117C" w:rsidP="00254D4F">
      <w:pPr>
        <w:rPr>
          <w:u w:val="single"/>
        </w:rPr>
      </w:pPr>
    </w:p>
    <w:p w14:paraId="2AD0DB39" w14:textId="77777777" w:rsidR="006621DB" w:rsidRDefault="006621DB" w:rsidP="00254D4F">
      <w:r>
        <w:tab/>
      </w:r>
      <w:r>
        <w:tab/>
      </w:r>
      <w:r>
        <w:tab/>
      </w:r>
      <w:r>
        <w:tab/>
      </w:r>
      <w:r>
        <w:tab/>
      </w:r>
      <w:r>
        <w:tab/>
      </w:r>
      <w:r>
        <w:tab/>
      </w:r>
      <w:r>
        <w:tab/>
        <w:t>President</w:t>
      </w:r>
    </w:p>
    <w:p w14:paraId="2976D414" w14:textId="77777777" w:rsidR="006621DB" w:rsidRDefault="006621DB" w:rsidP="00254D4F">
      <w:r>
        <w:tab/>
      </w:r>
      <w:r>
        <w:tab/>
      </w:r>
      <w:r>
        <w:tab/>
      </w:r>
      <w:r>
        <w:tab/>
      </w:r>
      <w:r>
        <w:tab/>
      </w:r>
      <w:r>
        <w:tab/>
      </w:r>
      <w:r>
        <w:tab/>
      </w:r>
      <w:r>
        <w:tab/>
        <w:t>Humboldt Bay Municipal Water District</w:t>
      </w:r>
    </w:p>
    <w:p w14:paraId="4EB2C9D9" w14:textId="77777777" w:rsidR="00B64977" w:rsidRPr="007A405F" w:rsidRDefault="00B64977" w:rsidP="007A405F">
      <w:pPr>
        <w:spacing w:after="0"/>
        <w:rPr>
          <w:u w:val="single"/>
        </w:rPr>
      </w:pPr>
      <w:r>
        <w:tab/>
      </w:r>
      <w:r w:rsidR="00487E60">
        <w:rPr>
          <w:color w:val="FF0000"/>
          <w:u w:val="single"/>
        </w:rPr>
        <w:t>July</w:t>
      </w:r>
      <w:r w:rsidR="00993CE5" w:rsidRPr="00487E60">
        <w:rPr>
          <w:color w:val="FF0000"/>
          <w:u w:val="single"/>
        </w:rPr>
        <w:t xml:space="preserve">, </w:t>
      </w:r>
      <w:r w:rsidR="00487E60">
        <w:rPr>
          <w:color w:val="FF0000"/>
          <w:u w:val="single"/>
        </w:rPr>
        <w:t>11</w:t>
      </w:r>
      <w:r w:rsidR="00DD2FE3" w:rsidRPr="007A405F">
        <w:rPr>
          <w:u w:val="single"/>
        </w:rPr>
        <w:t>,</w:t>
      </w:r>
      <w:r>
        <w:rPr>
          <w:u w:val="single"/>
        </w:rPr>
        <w:t xml:space="preserve"> </w:t>
      </w:r>
      <w:r w:rsidR="00DD2FE3" w:rsidRPr="007A405F">
        <w:rPr>
          <w:u w:val="single"/>
        </w:rPr>
        <w:t>201</w:t>
      </w:r>
      <w:r w:rsidR="00487E60">
        <w:rPr>
          <w:u w:val="single"/>
        </w:rPr>
        <w:t>9</w:t>
      </w:r>
      <w:r w:rsidR="00C7117C">
        <w:rPr>
          <w:u w:val="single"/>
        </w:rPr>
        <w:t>__</w:t>
      </w:r>
      <w:r>
        <w:tab/>
      </w:r>
      <w:r>
        <w:tab/>
      </w:r>
    </w:p>
    <w:p w14:paraId="3BF667B8" w14:textId="77777777" w:rsidR="006621DB" w:rsidRDefault="00B64977" w:rsidP="007A405F">
      <w:pPr>
        <w:spacing w:after="0"/>
      </w:pPr>
      <w:r>
        <w:t xml:space="preserve">                        </w:t>
      </w:r>
      <w:r w:rsidR="006621DB">
        <w:t>Date</w:t>
      </w:r>
    </w:p>
    <w:p w14:paraId="76F5C82B" w14:textId="77777777" w:rsidR="00AE7EE6" w:rsidRDefault="003A68B7" w:rsidP="00AE7EE6">
      <w:pPr>
        <w:contextualSpacing/>
      </w:pPr>
      <w:r>
        <w:lastRenderedPageBreak/>
        <w:t xml:space="preserve">  </w:t>
      </w:r>
      <w:r w:rsidR="00EC579D">
        <w:rPr>
          <w:noProof/>
        </w:rPr>
        <w:drawing>
          <wp:inline distT="0" distB="0" distL="0" distR="0" wp14:anchorId="4E0D2104" wp14:editId="68B878FB">
            <wp:extent cx="5943600" cy="778589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785896"/>
                    </a:xfrm>
                    <a:prstGeom prst="rect">
                      <a:avLst/>
                    </a:prstGeom>
                    <a:noFill/>
                    <a:ln>
                      <a:noFill/>
                    </a:ln>
                  </pic:spPr>
                </pic:pic>
              </a:graphicData>
            </a:graphic>
          </wp:inline>
        </w:drawing>
      </w:r>
    </w:p>
    <w:sectPr w:rsidR="00AE7EE6" w:rsidSect="00487E60">
      <w:footerReference w:type="default" r:id="rId11"/>
      <w:pgSz w:w="12240" w:h="15840"/>
      <w:pgMar w:top="450" w:right="1440" w:bottom="1440" w:left="1440" w:header="720" w:footer="720" w:gutter="0"/>
      <w:pgNumType w:chapStyle="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069121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691213" w16cid:durableId="20CCD67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A0BFEB" w14:textId="77777777" w:rsidR="00A73FE6" w:rsidRDefault="00A73FE6" w:rsidP="006621DB">
      <w:pPr>
        <w:spacing w:after="0"/>
      </w:pPr>
      <w:r>
        <w:separator/>
      </w:r>
    </w:p>
  </w:endnote>
  <w:endnote w:type="continuationSeparator" w:id="0">
    <w:p w14:paraId="4302B30D" w14:textId="77777777" w:rsidR="00A73FE6" w:rsidRDefault="00A73FE6" w:rsidP="00662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352348"/>
      <w:docPartObj>
        <w:docPartGallery w:val="Page Numbers (Bottom of Page)"/>
        <w:docPartUnique/>
      </w:docPartObj>
    </w:sdtPr>
    <w:sdtEndPr>
      <w:rPr>
        <w:noProof/>
      </w:rPr>
    </w:sdtEndPr>
    <w:sdtContent>
      <w:p w14:paraId="190E867C" w14:textId="77777777" w:rsidR="00283791" w:rsidRDefault="00283791">
        <w:pPr>
          <w:pStyle w:val="Footer"/>
          <w:jc w:val="center"/>
        </w:pPr>
        <w:r>
          <w:t>AD</w:t>
        </w:r>
        <w:r>
          <w:fldChar w:fldCharType="begin"/>
        </w:r>
        <w:r>
          <w:instrText xml:space="preserve"> PAGE   \* MERGEFORMAT </w:instrText>
        </w:r>
        <w:r>
          <w:fldChar w:fldCharType="separate"/>
        </w:r>
        <w:r w:rsidR="005426FB">
          <w:rPr>
            <w:noProof/>
          </w:rPr>
          <w:t>1</w:t>
        </w:r>
        <w:r>
          <w:rPr>
            <w:noProof/>
          </w:rPr>
          <w:fldChar w:fldCharType="end"/>
        </w:r>
      </w:p>
    </w:sdtContent>
  </w:sdt>
  <w:p w14:paraId="5D49F266" w14:textId="77777777" w:rsidR="00283791" w:rsidRDefault="002837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663240" w14:textId="77777777" w:rsidR="00A73FE6" w:rsidRDefault="00A73FE6" w:rsidP="006621DB">
      <w:pPr>
        <w:spacing w:after="0"/>
      </w:pPr>
      <w:r>
        <w:separator/>
      </w:r>
    </w:p>
  </w:footnote>
  <w:footnote w:type="continuationSeparator" w:id="0">
    <w:p w14:paraId="64698FEC" w14:textId="77777777" w:rsidR="00A73FE6" w:rsidRDefault="00A73FE6" w:rsidP="006621D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D86"/>
    <w:multiLevelType w:val="hybridMultilevel"/>
    <w:tmpl w:val="4C04936A"/>
    <w:lvl w:ilvl="0" w:tplc="0D3AB7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2FD34E6"/>
    <w:multiLevelType w:val="multilevel"/>
    <w:tmpl w:val="93BC30F2"/>
    <w:lvl w:ilvl="0">
      <w:start w:val="1"/>
      <w:numFmt w:val="decimal"/>
      <w:lvlText w:val="%1"/>
      <w:lvlJc w:val="left"/>
      <w:pPr>
        <w:ind w:left="820" w:hanging="721"/>
      </w:pPr>
      <w:rPr>
        <w:rFonts w:hint="default"/>
      </w:rPr>
    </w:lvl>
    <w:lvl w:ilvl="1">
      <w:start w:val="1"/>
      <w:numFmt w:val="decimal"/>
      <w:lvlText w:val="%1.%2"/>
      <w:lvlJc w:val="left"/>
      <w:pPr>
        <w:ind w:left="820" w:hanging="721"/>
      </w:pPr>
      <w:rPr>
        <w:rFonts w:ascii="Arial" w:eastAsia="Arial" w:hAnsi="Arial" w:cs="Arial" w:hint="default"/>
        <w:w w:val="99"/>
        <w:sz w:val="22"/>
        <w:szCs w:val="22"/>
      </w:rPr>
    </w:lvl>
    <w:lvl w:ilvl="2">
      <w:start w:val="1"/>
      <w:numFmt w:val="upperLetter"/>
      <w:lvlText w:val="%3."/>
      <w:lvlJc w:val="left"/>
      <w:pPr>
        <w:ind w:left="1252" w:hanging="433"/>
      </w:pPr>
      <w:rPr>
        <w:rFonts w:ascii="Arial" w:eastAsia="Arial" w:hAnsi="Arial" w:cs="Arial" w:hint="default"/>
        <w:w w:val="99"/>
        <w:sz w:val="22"/>
        <w:szCs w:val="22"/>
      </w:rPr>
    </w:lvl>
    <w:lvl w:ilvl="3">
      <w:start w:val="1"/>
      <w:numFmt w:val="decimal"/>
      <w:lvlText w:val="%4."/>
      <w:lvlJc w:val="left"/>
      <w:pPr>
        <w:ind w:left="1684" w:hanging="433"/>
      </w:pPr>
      <w:rPr>
        <w:rFonts w:ascii="Arial" w:eastAsia="Arial" w:hAnsi="Arial" w:cs="Arial" w:hint="default"/>
        <w:w w:val="99"/>
        <w:sz w:val="22"/>
        <w:szCs w:val="22"/>
      </w:rPr>
    </w:lvl>
    <w:lvl w:ilvl="4">
      <w:start w:val="1"/>
      <w:numFmt w:val="lowerLetter"/>
      <w:lvlText w:val="%5."/>
      <w:lvlJc w:val="left"/>
      <w:pPr>
        <w:ind w:left="2104" w:hanging="421"/>
      </w:pPr>
      <w:rPr>
        <w:rFonts w:ascii="Arial" w:eastAsia="Arial" w:hAnsi="Arial" w:cs="Arial" w:hint="default"/>
        <w:w w:val="99"/>
        <w:sz w:val="22"/>
        <w:szCs w:val="22"/>
      </w:rPr>
    </w:lvl>
    <w:lvl w:ilvl="5">
      <w:numFmt w:val="bullet"/>
      <w:lvlText w:val="•"/>
      <w:lvlJc w:val="left"/>
      <w:pPr>
        <w:ind w:left="2100" w:hanging="421"/>
      </w:pPr>
      <w:rPr>
        <w:rFonts w:hint="default"/>
      </w:rPr>
    </w:lvl>
    <w:lvl w:ilvl="6">
      <w:numFmt w:val="bullet"/>
      <w:lvlText w:val="•"/>
      <w:lvlJc w:val="left"/>
      <w:pPr>
        <w:ind w:left="2860" w:hanging="421"/>
      </w:pPr>
      <w:rPr>
        <w:rFonts w:hint="default"/>
      </w:rPr>
    </w:lvl>
    <w:lvl w:ilvl="7">
      <w:numFmt w:val="bullet"/>
      <w:lvlText w:val="•"/>
      <w:lvlJc w:val="left"/>
      <w:pPr>
        <w:ind w:left="4535" w:hanging="421"/>
      </w:pPr>
      <w:rPr>
        <w:rFonts w:hint="default"/>
      </w:rPr>
    </w:lvl>
    <w:lvl w:ilvl="8">
      <w:numFmt w:val="bullet"/>
      <w:lvlText w:val="•"/>
      <w:lvlJc w:val="left"/>
      <w:pPr>
        <w:ind w:left="6210" w:hanging="421"/>
      </w:pPr>
      <w:rPr>
        <w:rFont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Friedenbach">
    <w15:presenceInfo w15:providerId="AD" w15:userId="S-1-5-21-1131118297-249707607-1631789196-71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EE6"/>
    <w:rsid w:val="00000CA8"/>
    <w:rsid w:val="00065EFF"/>
    <w:rsid w:val="00092937"/>
    <w:rsid w:val="000B32B2"/>
    <w:rsid w:val="000D3D4C"/>
    <w:rsid w:val="000F1F13"/>
    <w:rsid w:val="00254D4F"/>
    <w:rsid w:val="00261959"/>
    <w:rsid w:val="00265955"/>
    <w:rsid w:val="00283791"/>
    <w:rsid w:val="002F465A"/>
    <w:rsid w:val="00325FB0"/>
    <w:rsid w:val="0036164C"/>
    <w:rsid w:val="003A1C1C"/>
    <w:rsid w:val="003A68B7"/>
    <w:rsid w:val="00487E60"/>
    <w:rsid w:val="004F4431"/>
    <w:rsid w:val="005426FB"/>
    <w:rsid w:val="0055213A"/>
    <w:rsid w:val="005679B4"/>
    <w:rsid w:val="005956A3"/>
    <w:rsid w:val="00600F09"/>
    <w:rsid w:val="006067EF"/>
    <w:rsid w:val="00622FE6"/>
    <w:rsid w:val="006621DB"/>
    <w:rsid w:val="00665DE9"/>
    <w:rsid w:val="0070637D"/>
    <w:rsid w:val="007351AA"/>
    <w:rsid w:val="007A405F"/>
    <w:rsid w:val="007C6CF0"/>
    <w:rsid w:val="00812815"/>
    <w:rsid w:val="00852356"/>
    <w:rsid w:val="008D4D2A"/>
    <w:rsid w:val="009438AD"/>
    <w:rsid w:val="00956C0C"/>
    <w:rsid w:val="00993CE5"/>
    <w:rsid w:val="009D6ED6"/>
    <w:rsid w:val="00A30710"/>
    <w:rsid w:val="00A4631A"/>
    <w:rsid w:val="00A61C06"/>
    <w:rsid w:val="00A66830"/>
    <w:rsid w:val="00A73FE6"/>
    <w:rsid w:val="00A97CAD"/>
    <w:rsid w:val="00AC5A56"/>
    <w:rsid w:val="00AE7EE6"/>
    <w:rsid w:val="00B64977"/>
    <w:rsid w:val="00B93FF0"/>
    <w:rsid w:val="00C103E0"/>
    <w:rsid w:val="00C21DBF"/>
    <w:rsid w:val="00C7117C"/>
    <w:rsid w:val="00C86E66"/>
    <w:rsid w:val="00D53490"/>
    <w:rsid w:val="00D74C36"/>
    <w:rsid w:val="00D82903"/>
    <w:rsid w:val="00DD2FE3"/>
    <w:rsid w:val="00E111FC"/>
    <w:rsid w:val="00E247C4"/>
    <w:rsid w:val="00EA6B88"/>
    <w:rsid w:val="00EC4A5A"/>
    <w:rsid w:val="00EC579D"/>
    <w:rsid w:val="00F81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31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F4431"/>
    <w:pPr>
      <w:ind w:left="720"/>
      <w:contextualSpacing/>
    </w:pPr>
  </w:style>
  <w:style w:type="paragraph" w:styleId="Header">
    <w:name w:val="header"/>
    <w:basedOn w:val="Normal"/>
    <w:link w:val="HeaderChar"/>
    <w:uiPriority w:val="99"/>
    <w:unhideWhenUsed/>
    <w:rsid w:val="006621DB"/>
    <w:pPr>
      <w:tabs>
        <w:tab w:val="center" w:pos="4680"/>
        <w:tab w:val="right" w:pos="9360"/>
      </w:tabs>
      <w:spacing w:after="0"/>
    </w:pPr>
  </w:style>
  <w:style w:type="character" w:customStyle="1" w:styleId="HeaderChar">
    <w:name w:val="Header Char"/>
    <w:basedOn w:val="DefaultParagraphFont"/>
    <w:link w:val="Header"/>
    <w:uiPriority w:val="99"/>
    <w:rsid w:val="006621DB"/>
  </w:style>
  <w:style w:type="paragraph" w:styleId="Footer">
    <w:name w:val="footer"/>
    <w:basedOn w:val="Normal"/>
    <w:link w:val="FooterChar"/>
    <w:uiPriority w:val="99"/>
    <w:unhideWhenUsed/>
    <w:rsid w:val="006621DB"/>
    <w:pPr>
      <w:tabs>
        <w:tab w:val="center" w:pos="4680"/>
        <w:tab w:val="right" w:pos="9360"/>
      </w:tabs>
      <w:spacing w:after="0"/>
    </w:pPr>
  </w:style>
  <w:style w:type="character" w:customStyle="1" w:styleId="FooterChar">
    <w:name w:val="Footer Char"/>
    <w:basedOn w:val="DefaultParagraphFont"/>
    <w:link w:val="Footer"/>
    <w:uiPriority w:val="99"/>
    <w:rsid w:val="006621DB"/>
  </w:style>
  <w:style w:type="paragraph" w:styleId="BalloonText">
    <w:name w:val="Balloon Text"/>
    <w:basedOn w:val="Normal"/>
    <w:link w:val="BalloonTextChar"/>
    <w:uiPriority w:val="99"/>
    <w:semiHidden/>
    <w:unhideWhenUsed/>
    <w:rsid w:val="006621D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1DB"/>
    <w:rPr>
      <w:rFonts w:ascii="Tahoma" w:hAnsi="Tahoma" w:cs="Tahoma"/>
      <w:sz w:val="16"/>
      <w:szCs w:val="16"/>
    </w:rPr>
  </w:style>
  <w:style w:type="paragraph" w:styleId="BodyText">
    <w:name w:val="Body Text"/>
    <w:basedOn w:val="Normal"/>
    <w:link w:val="BodyTextChar"/>
    <w:uiPriority w:val="1"/>
    <w:qFormat/>
    <w:rsid w:val="00A66830"/>
    <w:pPr>
      <w:widowControl w:val="0"/>
      <w:autoSpaceDE w:val="0"/>
      <w:autoSpaceDN w:val="0"/>
      <w:spacing w:after="0"/>
    </w:pPr>
    <w:rPr>
      <w:rFonts w:ascii="Arial" w:eastAsia="Arial" w:hAnsi="Arial" w:cs="Arial"/>
    </w:rPr>
  </w:style>
  <w:style w:type="character" w:customStyle="1" w:styleId="BodyTextChar">
    <w:name w:val="Body Text Char"/>
    <w:basedOn w:val="DefaultParagraphFont"/>
    <w:link w:val="BodyText"/>
    <w:uiPriority w:val="1"/>
    <w:rsid w:val="00A66830"/>
    <w:rPr>
      <w:rFonts w:ascii="Arial" w:eastAsia="Arial" w:hAnsi="Arial" w:cs="Arial"/>
    </w:rPr>
  </w:style>
  <w:style w:type="character" w:styleId="CommentReference">
    <w:name w:val="annotation reference"/>
    <w:basedOn w:val="DefaultParagraphFont"/>
    <w:uiPriority w:val="99"/>
    <w:semiHidden/>
    <w:unhideWhenUsed/>
    <w:rsid w:val="00C21DBF"/>
    <w:rPr>
      <w:sz w:val="16"/>
      <w:szCs w:val="16"/>
    </w:rPr>
  </w:style>
  <w:style w:type="paragraph" w:styleId="CommentText">
    <w:name w:val="annotation text"/>
    <w:basedOn w:val="Normal"/>
    <w:link w:val="CommentTextChar"/>
    <w:uiPriority w:val="99"/>
    <w:semiHidden/>
    <w:unhideWhenUsed/>
    <w:rsid w:val="00C21DBF"/>
    <w:rPr>
      <w:sz w:val="20"/>
      <w:szCs w:val="20"/>
    </w:rPr>
  </w:style>
  <w:style w:type="character" w:customStyle="1" w:styleId="CommentTextChar">
    <w:name w:val="Comment Text Char"/>
    <w:basedOn w:val="DefaultParagraphFont"/>
    <w:link w:val="CommentText"/>
    <w:uiPriority w:val="99"/>
    <w:semiHidden/>
    <w:rsid w:val="00C21DBF"/>
    <w:rPr>
      <w:sz w:val="20"/>
      <w:szCs w:val="20"/>
    </w:rPr>
  </w:style>
  <w:style w:type="paragraph" w:styleId="CommentSubject">
    <w:name w:val="annotation subject"/>
    <w:basedOn w:val="CommentText"/>
    <w:next w:val="CommentText"/>
    <w:link w:val="CommentSubjectChar"/>
    <w:uiPriority w:val="99"/>
    <w:semiHidden/>
    <w:unhideWhenUsed/>
    <w:rsid w:val="00C21DBF"/>
    <w:rPr>
      <w:b/>
      <w:bCs/>
    </w:rPr>
  </w:style>
  <w:style w:type="character" w:customStyle="1" w:styleId="CommentSubjectChar">
    <w:name w:val="Comment Subject Char"/>
    <w:basedOn w:val="CommentTextChar"/>
    <w:link w:val="CommentSubject"/>
    <w:uiPriority w:val="99"/>
    <w:semiHidden/>
    <w:rsid w:val="00C21DBF"/>
    <w:rPr>
      <w:b/>
      <w:bCs/>
      <w:sz w:val="20"/>
      <w:szCs w:val="20"/>
    </w:rPr>
  </w:style>
  <w:style w:type="character" w:styleId="Hyperlink">
    <w:name w:val="Hyperlink"/>
    <w:basedOn w:val="DefaultParagraphFont"/>
    <w:uiPriority w:val="99"/>
    <w:unhideWhenUsed/>
    <w:rsid w:val="00487E6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F4431"/>
    <w:pPr>
      <w:ind w:left="720"/>
      <w:contextualSpacing/>
    </w:pPr>
  </w:style>
  <w:style w:type="paragraph" w:styleId="Header">
    <w:name w:val="header"/>
    <w:basedOn w:val="Normal"/>
    <w:link w:val="HeaderChar"/>
    <w:uiPriority w:val="99"/>
    <w:unhideWhenUsed/>
    <w:rsid w:val="006621DB"/>
    <w:pPr>
      <w:tabs>
        <w:tab w:val="center" w:pos="4680"/>
        <w:tab w:val="right" w:pos="9360"/>
      </w:tabs>
      <w:spacing w:after="0"/>
    </w:pPr>
  </w:style>
  <w:style w:type="character" w:customStyle="1" w:styleId="HeaderChar">
    <w:name w:val="Header Char"/>
    <w:basedOn w:val="DefaultParagraphFont"/>
    <w:link w:val="Header"/>
    <w:uiPriority w:val="99"/>
    <w:rsid w:val="006621DB"/>
  </w:style>
  <w:style w:type="paragraph" w:styleId="Footer">
    <w:name w:val="footer"/>
    <w:basedOn w:val="Normal"/>
    <w:link w:val="FooterChar"/>
    <w:uiPriority w:val="99"/>
    <w:unhideWhenUsed/>
    <w:rsid w:val="006621DB"/>
    <w:pPr>
      <w:tabs>
        <w:tab w:val="center" w:pos="4680"/>
        <w:tab w:val="right" w:pos="9360"/>
      </w:tabs>
      <w:spacing w:after="0"/>
    </w:pPr>
  </w:style>
  <w:style w:type="character" w:customStyle="1" w:styleId="FooterChar">
    <w:name w:val="Footer Char"/>
    <w:basedOn w:val="DefaultParagraphFont"/>
    <w:link w:val="Footer"/>
    <w:uiPriority w:val="99"/>
    <w:rsid w:val="006621DB"/>
  </w:style>
  <w:style w:type="paragraph" w:styleId="BalloonText">
    <w:name w:val="Balloon Text"/>
    <w:basedOn w:val="Normal"/>
    <w:link w:val="BalloonTextChar"/>
    <w:uiPriority w:val="99"/>
    <w:semiHidden/>
    <w:unhideWhenUsed/>
    <w:rsid w:val="006621D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1DB"/>
    <w:rPr>
      <w:rFonts w:ascii="Tahoma" w:hAnsi="Tahoma" w:cs="Tahoma"/>
      <w:sz w:val="16"/>
      <w:szCs w:val="16"/>
    </w:rPr>
  </w:style>
  <w:style w:type="paragraph" w:styleId="BodyText">
    <w:name w:val="Body Text"/>
    <w:basedOn w:val="Normal"/>
    <w:link w:val="BodyTextChar"/>
    <w:uiPriority w:val="1"/>
    <w:qFormat/>
    <w:rsid w:val="00A66830"/>
    <w:pPr>
      <w:widowControl w:val="0"/>
      <w:autoSpaceDE w:val="0"/>
      <w:autoSpaceDN w:val="0"/>
      <w:spacing w:after="0"/>
    </w:pPr>
    <w:rPr>
      <w:rFonts w:ascii="Arial" w:eastAsia="Arial" w:hAnsi="Arial" w:cs="Arial"/>
    </w:rPr>
  </w:style>
  <w:style w:type="character" w:customStyle="1" w:styleId="BodyTextChar">
    <w:name w:val="Body Text Char"/>
    <w:basedOn w:val="DefaultParagraphFont"/>
    <w:link w:val="BodyText"/>
    <w:uiPriority w:val="1"/>
    <w:rsid w:val="00A66830"/>
    <w:rPr>
      <w:rFonts w:ascii="Arial" w:eastAsia="Arial" w:hAnsi="Arial" w:cs="Arial"/>
    </w:rPr>
  </w:style>
  <w:style w:type="character" w:styleId="CommentReference">
    <w:name w:val="annotation reference"/>
    <w:basedOn w:val="DefaultParagraphFont"/>
    <w:uiPriority w:val="99"/>
    <w:semiHidden/>
    <w:unhideWhenUsed/>
    <w:rsid w:val="00C21DBF"/>
    <w:rPr>
      <w:sz w:val="16"/>
      <w:szCs w:val="16"/>
    </w:rPr>
  </w:style>
  <w:style w:type="paragraph" w:styleId="CommentText">
    <w:name w:val="annotation text"/>
    <w:basedOn w:val="Normal"/>
    <w:link w:val="CommentTextChar"/>
    <w:uiPriority w:val="99"/>
    <w:semiHidden/>
    <w:unhideWhenUsed/>
    <w:rsid w:val="00C21DBF"/>
    <w:rPr>
      <w:sz w:val="20"/>
      <w:szCs w:val="20"/>
    </w:rPr>
  </w:style>
  <w:style w:type="character" w:customStyle="1" w:styleId="CommentTextChar">
    <w:name w:val="Comment Text Char"/>
    <w:basedOn w:val="DefaultParagraphFont"/>
    <w:link w:val="CommentText"/>
    <w:uiPriority w:val="99"/>
    <w:semiHidden/>
    <w:rsid w:val="00C21DBF"/>
    <w:rPr>
      <w:sz w:val="20"/>
      <w:szCs w:val="20"/>
    </w:rPr>
  </w:style>
  <w:style w:type="paragraph" w:styleId="CommentSubject">
    <w:name w:val="annotation subject"/>
    <w:basedOn w:val="CommentText"/>
    <w:next w:val="CommentText"/>
    <w:link w:val="CommentSubjectChar"/>
    <w:uiPriority w:val="99"/>
    <w:semiHidden/>
    <w:unhideWhenUsed/>
    <w:rsid w:val="00C21DBF"/>
    <w:rPr>
      <w:b/>
      <w:bCs/>
    </w:rPr>
  </w:style>
  <w:style w:type="character" w:customStyle="1" w:styleId="CommentSubjectChar">
    <w:name w:val="Comment Subject Char"/>
    <w:basedOn w:val="CommentTextChar"/>
    <w:link w:val="CommentSubject"/>
    <w:uiPriority w:val="99"/>
    <w:semiHidden/>
    <w:rsid w:val="00C21DBF"/>
    <w:rPr>
      <w:b/>
      <w:bCs/>
      <w:sz w:val="20"/>
      <w:szCs w:val="20"/>
    </w:rPr>
  </w:style>
  <w:style w:type="character" w:styleId="Hyperlink">
    <w:name w:val="Hyperlink"/>
    <w:basedOn w:val="DefaultParagraphFont"/>
    <w:uiPriority w:val="99"/>
    <w:unhideWhenUsed/>
    <w:rsid w:val="00487E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supt@hbmw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AB1DB-1A6B-4568-B8A4-69884CB6F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784</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Superintendent</dc:creator>
  <cp:lastModifiedBy>User</cp:lastModifiedBy>
  <cp:revision>2</cp:revision>
  <cp:lastPrinted>2018-04-02T17:52:00Z</cp:lastPrinted>
  <dcterms:created xsi:type="dcterms:W3CDTF">2019-07-08T21:05:00Z</dcterms:created>
  <dcterms:modified xsi:type="dcterms:W3CDTF">2019-07-08T21:05:00Z</dcterms:modified>
</cp:coreProperties>
</file>